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58E2" w:rsidRDefault="002858E2" w:rsidP="00B76CAD">
      <w:pPr>
        <w:jc w:val="center"/>
        <w:rPr>
          <w:b/>
        </w:rPr>
      </w:pPr>
      <w:r>
        <w:rPr>
          <w:b/>
        </w:rPr>
        <w:t>P</w:t>
      </w:r>
      <w:r w:rsidRPr="00B76CAD">
        <w:rPr>
          <w:b/>
        </w:rPr>
        <w:t xml:space="preserve">hụ lục </w:t>
      </w:r>
      <w:r w:rsidR="004334E9">
        <w:rPr>
          <w:b/>
        </w:rPr>
        <w:t>III</w:t>
      </w:r>
      <w:r w:rsidR="002453F6" w:rsidRPr="00B76CAD">
        <w:rPr>
          <w:b/>
        </w:rPr>
        <w:t xml:space="preserve"> </w:t>
      </w:r>
    </w:p>
    <w:p w:rsidR="00CD0648" w:rsidRDefault="002453F6" w:rsidP="00B76CAD">
      <w:pPr>
        <w:jc w:val="center"/>
        <w:rPr>
          <w:b/>
          <w:lang w:val="vi-VN"/>
        </w:rPr>
      </w:pPr>
      <w:r w:rsidRPr="00B76CAD">
        <w:rPr>
          <w:b/>
        </w:rPr>
        <w:t>SAI PHẠM THƯỜNG GẶP VÀ KỸ NĂNG PHÁT HIỆN, XỬ LÝ</w:t>
      </w:r>
      <w:r w:rsidR="00B76CAD" w:rsidRPr="00B76CAD">
        <w:rPr>
          <w:b/>
          <w:lang w:val="vi-VN"/>
        </w:rPr>
        <w:t xml:space="preserve"> </w:t>
      </w:r>
    </w:p>
    <w:p w:rsidR="00E87534" w:rsidRPr="00E87534" w:rsidRDefault="00E87534" w:rsidP="00B76CAD">
      <w:pPr>
        <w:jc w:val="center"/>
        <w:rPr>
          <w:i/>
        </w:rPr>
      </w:pPr>
      <w:r w:rsidRPr="00E87534">
        <w:rPr>
          <w:i/>
        </w:rPr>
        <w:t xml:space="preserve">(Kèm theo </w:t>
      </w:r>
      <w:r w:rsidR="008B2454">
        <w:rPr>
          <w:i/>
        </w:rPr>
        <w:t>Hướng dẫn</w:t>
      </w:r>
      <w:r w:rsidR="008B2454" w:rsidRPr="00655564">
        <w:rPr>
          <w:i/>
        </w:rPr>
        <w:t xml:space="preserve"> </w:t>
      </w:r>
      <w:r w:rsidRPr="00E87534">
        <w:rPr>
          <w:i/>
        </w:rPr>
        <w:t>số:         /</w:t>
      </w:r>
      <w:r w:rsidR="00FA208C">
        <w:rPr>
          <w:i/>
        </w:rPr>
        <w:t xml:space="preserve">HD-SLĐTBXH </w:t>
      </w:r>
      <w:bookmarkStart w:id="0" w:name="_GoBack"/>
      <w:bookmarkEnd w:id="0"/>
      <w:r w:rsidRPr="00E87534">
        <w:rPr>
          <w:i/>
        </w:rPr>
        <w:t>ngày     /</w:t>
      </w:r>
      <w:r w:rsidR="008B2454">
        <w:rPr>
          <w:i/>
        </w:rPr>
        <w:t>6</w:t>
      </w:r>
      <w:r w:rsidRPr="00E87534">
        <w:rPr>
          <w:i/>
        </w:rPr>
        <w:t xml:space="preserve">/2022 của Sở Lao động – </w:t>
      </w:r>
      <w:r w:rsidR="00EE6362" w:rsidRPr="00655564">
        <w:rPr>
          <w:i/>
        </w:rPr>
        <w:t>Thương binh và Xã hội</w:t>
      </w:r>
      <w:r w:rsidRPr="00E87534">
        <w:rPr>
          <w:i/>
        </w:rPr>
        <w:t>)</w:t>
      </w:r>
    </w:p>
    <w:p w:rsidR="002453F6" w:rsidRPr="00473A6E" w:rsidRDefault="002453F6">
      <w:pPr>
        <w:rPr>
          <w:sz w:val="12"/>
        </w:rPr>
      </w:pPr>
    </w:p>
    <w:tbl>
      <w:tblPr>
        <w:tblpPr w:leftFromText="180" w:rightFromText="180" w:vertAnchor="text" w:horzAnchor="margin" w:tblpY="36"/>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4678"/>
        <w:gridCol w:w="4536"/>
        <w:gridCol w:w="3260"/>
      </w:tblGrid>
      <w:tr w:rsidR="000B4962" w:rsidRPr="00525817" w:rsidTr="00974F05">
        <w:trPr>
          <w:trHeight w:val="705"/>
          <w:tblHeader/>
        </w:trPr>
        <w:tc>
          <w:tcPr>
            <w:tcW w:w="2093" w:type="dxa"/>
            <w:tcBorders>
              <w:bottom w:val="single" w:sz="4" w:space="0" w:color="auto"/>
            </w:tcBorders>
            <w:shd w:val="clear" w:color="auto" w:fill="800000"/>
            <w:vAlign w:val="center"/>
          </w:tcPr>
          <w:p w:rsidR="000B4962" w:rsidRPr="00C001FC" w:rsidRDefault="000B4962" w:rsidP="000B4962">
            <w:pPr>
              <w:jc w:val="center"/>
              <w:rPr>
                <w:b/>
                <w:sz w:val="26"/>
                <w:szCs w:val="26"/>
              </w:rPr>
            </w:pPr>
            <w:r w:rsidRPr="00C001FC">
              <w:rPr>
                <w:sz w:val="26"/>
                <w:szCs w:val="26"/>
              </w:rPr>
              <w:br w:type="page"/>
            </w:r>
            <w:r w:rsidRPr="00C001FC">
              <w:rPr>
                <w:b/>
                <w:sz w:val="26"/>
                <w:szCs w:val="26"/>
              </w:rPr>
              <w:t>Nội dung</w:t>
            </w:r>
          </w:p>
        </w:tc>
        <w:tc>
          <w:tcPr>
            <w:tcW w:w="4678" w:type="dxa"/>
            <w:tcBorders>
              <w:bottom w:val="single" w:sz="4" w:space="0" w:color="auto"/>
            </w:tcBorders>
            <w:shd w:val="clear" w:color="auto" w:fill="800000"/>
            <w:vAlign w:val="center"/>
          </w:tcPr>
          <w:p w:rsidR="000B4962" w:rsidRPr="00C001FC" w:rsidRDefault="000B4962" w:rsidP="000B4962">
            <w:pPr>
              <w:jc w:val="center"/>
              <w:rPr>
                <w:b/>
                <w:sz w:val="26"/>
                <w:szCs w:val="26"/>
              </w:rPr>
            </w:pPr>
            <w:r w:rsidRPr="00C001FC">
              <w:rPr>
                <w:b/>
                <w:sz w:val="26"/>
                <w:szCs w:val="26"/>
              </w:rPr>
              <w:t>Các hành vi vi phạm</w:t>
            </w:r>
            <w:r w:rsidRPr="00C001FC">
              <w:rPr>
                <w:b/>
                <w:sz w:val="26"/>
                <w:szCs w:val="26"/>
              </w:rPr>
              <w:br/>
              <w:t xml:space="preserve"> thường gặp</w:t>
            </w:r>
          </w:p>
        </w:tc>
        <w:tc>
          <w:tcPr>
            <w:tcW w:w="4536" w:type="dxa"/>
            <w:tcBorders>
              <w:bottom w:val="single" w:sz="4" w:space="0" w:color="auto"/>
            </w:tcBorders>
            <w:shd w:val="clear" w:color="auto" w:fill="800000"/>
            <w:vAlign w:val="center"/>
          </w:tcPr>
          <w:p w:rsidR="000B4962" w:rsidRPr="00C001FC" w:rsidRDefault="000B4962" w:rsidP="000B4962">
            <w:pPr>
              <w:jc w:val="center"/>
              <w:rPr>
                <w:b/>
                <w:sz w:val="26"/>
                <w:szCs w:val="26"/>
              </w:rPr>
            </w:pPr>
            <w:r w:rsidRPr="00C001FC">
              <w:rPr>
                <w:b/>
                <w:sz w:val="26"/>
                <w:szCs w:val="26"/>
              </w:rPr>
              <w:t>Phương pháp</w:t>
            </w:r>
          </w:p>
          <w:p w:rsidR="000B4962" w:rsidRPr="00C001FC" w:rsidRDefault="000B4962" w:rsidP="000B4962">
            <w:pPr>
              <w:jc w:val="center"/>
              <w:rPr>
                <w:b/>
                <w:sz w:val="26"/>
                <w:szCs w:val="26"/>
              </w:rPr>
            </w:pPr>
            <w:r w:rsidRPr="00C001FC">
              <w:rPr>
                <w:b/>
                <w:sz w:val="26"/>
                <w:szCs w:val="26"/>
              </w:rPr>
              <w:t>kiểm tra</w:t>
            </w:r>
          </w:p>
        </w:tc>
        <w:tc>
          <w:tcPr>
            <w:tcW w:w="3260" w:type="dxa"/>
            <w:tcBorders>
              <w:bottom w:val="single" w:sz="4" w:space="0" w:color="auto"/>
            </w:tcBorders>
            <w:shd w:val="clear" w:color="auto" w:fill="800000"/>
            <w:vAlign w:val="center"/>
          </w:tcPr>
          <w:p w:rsidR="000B4962" w:rsidRPr="00C001FC" w:rsidRDefault="000B4962" w:rsidP="000B4962">
            <w:pPr>
              <w:jc w:val="center"/>
              <w:rPr>
                <w:b/>
                <w:sz w:val="26"/>
                <w:szCs w:val="26"/>
              </w:rPr>
            </w:pPr>
            <w:r w:rsidRPr="00C001FC">
              <w:rPr>
                <w:b/>
                <w:sz w:val="26"/>
                <w:szCs w:val="26"/>
              </w:rPr>
              <w:t>Quy định pháp luật</w:t>
            </w:r>
          </w:p>
        </w:tc>
      </w:tr>
      <w:tr w:rsidR="000B4962" w:rsidRPr="00525817" w:rsidTr="00D60027">
        <w:trPr>
          <w:trHeight w:val="406"/>
        </w:trPr>
        <w:tc>
          <w:tcPr>
            <w:tcW w:w="14567" w:type="dxa"/>
            <w:gridSpan w:val="4"/>
            <w:tcBorders>
              <w:bottom w:val="single" w:sz="4" w:space="0" w:color="auto"/>
            </w:tcBorders>
            <w:shd w:val="clear" w:color="auto" w:fill="800000"/>
            <w:vAlign w:val="center"/>
          </w:tcPr>
          <w:p w:rsidR="000B4962" w:rsidRPr="00C001FC" w:rsidRDefault="001A55E1" w:rsidP="000B4962">
            <w:pPr>
              <w:jc w:val="center"/>
              <w:rPr>
                <w:b/>
                <w:sz w:val="26"/>
                <w:szCs w:val="26"/>
                <w:lang w:val="vi-VN"/>
              </w:rPr>
            </w:pPr>
            <w:r>
              <w:rPr>
                <w:b/>
                <w:sz w:val="26"/>
                <w:szCs w:val="26"/>
                <w:lang w:val="vi-VN"/>
              </w:rPr>
              <w:t xml:space="preserve">I. </w:t>
            </w:r>
            <w:r w:rsidR="000B4962" w:rsidRPr="00C001FC">
              <w:rPr>
                <w:b/>
                <w:sz w:val="26"/>
                <w:szCs w:val="26"/>
                <w:lang w:val="vi-VN"/>
              </w:rPr>
              <w:t>ĐỐI VỚI UBND CÁC CẤP</w:t>
            </w:r>
          </w:p>
        </w:tc>
      </w:tr>
      <w:tr w:rsidR="000B4962" w:rsidRPr="00525817" w:rsidTr="00436B76">
        <w:trPr>
          <w:trHeight w:val="7085"/>
        </w:trPr>
        <w:tc>
          <w:tcPr>
            <w:tcW w:w="2093" w:type="dxa"/>
            <w:shd w:val="clear" w:color="auto" w:fill="auto"/>
            <w:vAlign w:val="center"/>
          </w:tcPr>
          <w:p w:rsidR="000B4962" w:rsidRPr="00C001FC" w:rsidRDefault="000B4962" w:rsidP="000B4962">
            <w:pPr>
              <w:spacing w:before="120" w:after="120"/>
              <w:jc w:val="both"/>
              <w:rPr>
                <w:b/>
                <w:i/>
                <w:spacing w:val="-12"/>
                <w:sz w:val="26"/>
                <w:szCs w:val="26"/>
              </w:rPr>
            </w:pPr>
            <w:r w:rsidRPr="00C001FC">
              <w:rPr>
                <w:b/>
                <w:i/>
                <w:sz w:val="26"/>
                <w:szCs w:val="26"/>
                <w:lang w:val="vi-VN"/>
              </w:rPr>
              <w:t>Việc ban hành các văn bản chỉ đạo, hướng dẫn thực hiện công tác bảo vệ trẻ em, phòng, chống xâm hại trẻ em</w:t>
            </w:r>
          </w:p>
        </w:tc>
        <w:tc>
          <w:tcPr>
            <w:tcW w:w="4678" w:type="dxa"/>
            <w:vAlign w:val="center"/>
          </w:tcPr>
          <w:p w:rsidR="000B4962" w:rsidRPr="00C001FC" w:rsidRDefault="000B4962" w:rsidP="000B4962">
            <w:pPr>
              <w:spacing w:before="120" w:after="120"/>
              <w:jc w:val="both"/>
              <w:rPr>
                <w:sz w:val="26"/>
                <w:szCs w:val="26"/>
              </w:rPr>
            </w:pPr>
            <w:r w:rsidRPr="00C001FC">
              <w:rPr>
                <w:sz w:val="26"/>
                <w:szCs w:val="26"/>
                <w:lang w:val="vi-VN"/>
              </w:rPr>
              <w:t>- UBND cấp huyện, xã chưa xây dựng kế hoạch để triển khai các quyết định phê duyệt các chương trình, đề án liên quan đến chăm sóc, BVTE nói chung và phòng, chống XHTE nói riêng</w:t>
            </w:r>
            <w:r w:rsidRPr="00C001FC">
              <w:rPr>
                <w:sz w:val="26"/>
                <w:szCs w:val="26"/>
              </w:rPr>
              <w:t xml:space="preserve"> </w:t>
            </w:r>
          </w:p>
          <w:p w:rsidR="000B4962" w:rsidRPr="00C001FC" w:rsidRDefault="000B4962" w:rsidP="000B4962">
            <w:pPr>
              <w:spacing w:before="120" w:after="120"/>
              <w:jc w:val="both"/>
              <w:rPr>
                <w:sz w:val="26"/>
                <w:szCs w:val="26"/>
              </w:rPr>
            </w:pPr>
            <w:r w:rsidRPr="00C001FC">
              <w:rPr>
                <w:sz w:val="26"/>
                <w:szCs w:val="26"/>
                <w:lang w:val="vi-VN"/>
              </w:rPr>
              <w:t>- Thành phần của các Hội đồng xét duyệt để xem xét đánh giá, công nhận xã, phường, thị trấn đạt tiêu chuẩn xã, phường, thị trấn phù hợp với trẻ em, Hội đồng xác định mức độ khuyết tật không đúng quy định</w:t>
            </w:r>
          </w:p>
        </w:tc>
        <w:tc>
          <w:tcPr>
            <w:tcW w:w="4536" w:type="dxa"/>
            <w:vAlign w:val="center"/>
          </w:tcPr>
          <w:p w:rsidR="000B4962" w:rsidRPr="00C001FC" w:rsidRDefault="000B4962" w:rsidP="000B4962">
            <w:pPr>
              <w:spacing w:before="120" w:after="120" w:line="264" w:lineRule="auto"/>
              <w:jc w:val="both"/>
              <w:rPr>
                <w:sz w:val="26"/>
                <w:szCs w:val="26"/>
              </w:rPr>
            </w:pPr>
            <w:r w:rsidRPr="00C001FC">
              <w:rPr>
                <w:sz w:val="26"/>
                <w:szCs w:val="26"/>
                <w:lang w:val="vi-VN"/>
              </w:rPr>
              <w:t>- Yêu cầu đối tượng báo cáo và cung cấp các kế hoạch triển khai các quyết định phê duyệt các chương trình, đề án liên quan đến BVTE nói chung, phòng, chống XHTE nói riêng</w:t>
            </w:r>
          </w:p>
          <w:p w:rsidR="000B4962" w:rsidRPr="00C001FC" w:rsidRDefault="000B4962" w:rsidP="000B4962">
            <w:pPr>
              <w:spacing w:before="120" w:after="120"/>
              <w:jc w:val="both"/>
              <w:rPr>
                <w:sz w:val="26"/>
                <w:szCs w:val="26"/>
              </w:rPr>
            </w:pPr>
            <w:r w:rsidRPr="00C001FC">
              <w:rPr>
                <w:sz w:val="26"/>
                <w:szCs w:val="26"/>
                <w:lang w:val="vi-VN"/>
              </w:rPr>
              <w:t xml:space="preserve">- Yêu cầu đối tượng báo cáo và cung cấp quyết định thành lập </w:t>
            </w:r>
            <w:r w:rsidRPr="00C001FC">
              <w:rPr>
                <w:sz w:val="26"/>
                <w:szCs w:val="26"/>
              </w:rPr>
              <w:t>H</w:t>
            </w:r>
            <w:r w:rsidRPr="00C001FC">
              <w:rPr>
                <w:sz w:val="26"/>
                <w:szCs w:val="26"/>
                <w:lang w:val="vi-VN"/>
              </w:rPr>
              <w:t>ội đồng</w:t>
            </w:r>
            <w:r w:rsidRPr="00C001FC">
              <w:rPr>
                <w:sz w:val="26"/>
                <w:szCs w:val="26"/>
              </w:rPr>
              <w:t xml:space="preserve"> xét duyệt</w:t>
            </w:r>
            <w:r w:rsidRPr="00C001FC">
              <w:rPr>
                <w:sz w:val="26"/>
                <w:szCs w:val="26"/>
                <w:lang w:val="vi-VN"/>
              </w:rPr>
              <w:t xml:space="preserve"> đánh giá, công nhận xã, phường, thị trấn đạt tiêu chuẩn xã, phường, thị trấn phù hợp với trẻ em</w:t>
            </w:r>
            <w:r w:rsidRPr="00C001FC">
              <w:rPr>
                <w:sz w:val="26"/>
                <w:szCs w:val="26"/>
              </w:rPr>
              <w:t xml:space="preserve"> và</w:t>
            </w:r>
            <w:r w:rsidRPr="00C001FC">
              <w:rPr>
                <w:sz w:val="26"/>
                <w:szCs w:val="26"/>
                <w:lang w:val="vi-VN"/>
              </w:rPr>
              <w:t xml:space="preserve"> Hội đồng xác định mức độ khuyết tật</w:t>
            </w:r>
          </w:p>
        </w:tc>
        <w:tc>
          <w:tcPr>
            <w:tcW w:w="3260" w:type="dxa"/>
            <w:vAlign w:val="center"/>
          </w:tcPr>
          <w:p w:rsidR="000B4962" w:rsidRPr="00C001FC" w:rsidRDefault="000B4962" w:rsidP="000B4962">
            <w:pPr>
              <w:spacing w:before="120" w:after="120"/>
              <w:rPr>
                <w:sz w:val="26"/>
                <w:szCs w:val="26"/>
              </w:rPr>
            </w:pPr>
            <w:r w:rsidRPr="00C001FC">
              <w:rPr>
                <w:sz w:val="26"/>
                <w:szCs w:val="26"/>
                <w:lang w:val="vi-VN"/>
              </w:rPr>
              <w:t>- Các quyết định phê duyệt các chương trình</w:t>
            </w:r>
            <w:r w:rsidRPr="00C001FC">
              <w:rPr>
                <w:sz w:val="26"/>
                <w:szCs w:val="26"/>
              </w:rPr>
              <w:t>, đề án</w:t>
            </w:r>
          </w:p>
          <w:p w:rsidR="000B4962" w:rsidRPr="00C001FC" w:rsidRDefault="000B4962" w:rsidP="000B4962">
            <w:pPr>
              <w:spacing w:before="120"/>
              <w:jc w:val="both"/>
              <w:rPr>
                <w:spacing w:val="-2"/>
                <w:sz w:val="26"/>
                <w:szCs w:val="26"/>
                <w:lang w:val="vi-VN"/>
              </w:rPr>
            </w:pPr>
            <w:r w:rsidRPr="00C001FC">
              <w:rPr>
                <w:spacing w:val="-2"/>
                <w:sz w:val="26"/>
                <w:szCs w:val="26"/>
                <w:lang w:val="vi-VN"/>
              </w:rPr>
              <w:t>- Quyết định số 06/QĐ-TTg ngày 03/01/2019 của Thủ tướng Chính phủ quy định tiêu chuẩn, trình tự đánh giá và công nhận xã, phường, thị trấn phù hợp với trẻ em.</w:t>
            </w:r>
          </w:p>
          <w:p w:rsidR="000B4962" w:rsidRPr="00C001FC" w:rsidRDefault="000B4962" w:rsidP="000B4962">
            <w:pPr>
              <w:spacing w:before="120"/>
              <w:jc w:val="both"/>
              <w:rPr>
                <w:sz w:val="26"/>
                <w:szCs w:val="26"/>
                <w:lang w:val="vi-VN"/>
              </w:rPr>
            </w:pPr>
            <w:r w:rsidRPr="00C001FC">
              <w:rPr>
                <w:sz w:val="26"/>
                <w:szCs w:val="26"/>
                <w:lang w:val="vi-VN"/>
              </w:rPr>
              <w:t>- Nghị định số 20/2021/NĐ-CP ngày 15/3/2021 của Chính phủ quy định chính sách trợ giúp xã hội đối với đối tượng bảo trợ xã hội.</w:t>
            </w:r>
          </w:p>
          <w:p w:rsidR="000B4962" w:rsidRPr="00C001FC" w:rsidRDefault="000B4962" w:rsidP="00C001FC">
            <w:pPr>
              <w:spacing w:before="120"/>
              <w:jc w:val="both"/>
              <w:rPr>
                <w:sz w:val="26"/>
                <w:szCs w:val="26"/>
                <w:lang w:val="vi-VN"/>
              </w:rPr>
            </w:pPr>
            <w:r w:rsidRPr="00C001FC">
              <w:rPr>
                <w:sz w:val="26"/>
                <w:szCs w:val="26"/>
                <w:lang w:val="vi-VN"/>
              </w:rPr>
              <w:t xml:space="preserve">- Thông tư số 01/2019/TT-BLĐTBXH ngày 02/01/2019 của Bộ </w:t>
            </w:r>
            <w:r w:rsidRPr="00C001FC">
              <w:rPr>
                <w:sz w:val="26"/>
                <w:szCs w:val="26"/>
              </w:rPr>
              <w:t>LĐTBXH</w:t>
            </w:r>
            <w:r w:rsidRPr="00C001FC">
              <w:rPr>
                <w:sz w:val="26"/>
                <w:szCs w:val="26"/>
                <w:lang w:val="vi-VN"/>
              </w:rPr>
              <w:t xml:space="preserve"> quy định về việc xác định mức độ khuyết tật do Hội đồng xác định mức độ khuyết tật thực hiện.</w:t>
            </w:r>
          </w:p>
        </w:tc>
      </w:tr>
      <w:tr w:rsidR="000B4962" w:rsidRPr="00525817" w:rsidTr="00C85714">
        <w:trPr>
          <w:trHeight w:val="1263"/>
        </w:trPr>
        <w:tc>
          <w:tcPr>
            <w:tcW w:w="2093" w:type="dxa"/>
            <w:tcBorders>
              <w:bottom w:val="single" w:sz="4" w:space="0" w:color="auto"/>
            </w:tcBorders>
            <w:shd w:val="clear" w:color="auto" w:fill="auto"/>
            <w:vAlign w:val="center"/>
          </w:tcPr>
          <w:p w:rsidR="000B4962" w:rsidRPr="00C001FC" w:rsidRDefault="000B4962" w:rsidP="000B4962">
            <w:pPr>
              <w:spacing w:before="120" w:after="120"/>
              <w:jc w:val="both"/>
              <w:rPr>
                <w:b/>
                <w:i/>
                <w:spacing w:val="-12"/>
                <w:sz w:val="26"/>
                <w:szCs w:val="26"/>
              </w:rPr>
            </w:pPr>
            <w:r w:rsidRPr="00C001FC">
              <w:rPr>
                <w:b/>
                <w:i/>
                <w:sz w:val="26"/>
                <w:szCs w:val="26"/>
                <w:lang w:val="vi-VN"/>
              </w:rPr>
              <w:lastRenderedPageBreak/>
              <w:t>Về công tác tuyên truyền, tập huấn</w:t>
            </w:r>
          </w:p>
        </w:tc>
        <w:tc>
          <w:tcPr>
            <w:tcW w:w="4678" w:type="dxa"/>
            <w:tcBorders>
              <w:bottom w:val="single" w:sz="4" w:space="0" w:color="auto"/>
            </w:tcBorders>
            <w:vAlign w:val="center"/>
          </w:tcPr>
          <w:p w:rsidR="000B4962" w:rsidRPr="00C001FC" w:rsidRDefault="000B4962" w:rsidP="000B4962">
            <w:pPr>
              <w:spacing w:before="120" w:after="120"/>
              <w:ind w:firstLine="102"/>
              <w:jc w:val="both"/>
              <w:rPr>
                <w:sz w:val="26"/>
                <w:szCs w:val="26"/>
                <w:lang w:val="vi-VN"/>
              </w:rPr>
            </w:pPr>
            <w:r w:rsidRPr="00C001FC">
              <w:rPr>
                <w:spacing w:val="2"/>
                <w:sz w:val="26"/>
                <w:szCs w:val="26"/>
                <w:lang w:val="vi-VN"/>
              </w:rPr>
              <w:t>Chưa tổ chức tập huấn, tuyên truyền, phổ biến các chế độ, chính sách về BVTE nói chung, phòng, chống XHTE</w:t>
            </w:r>
            <w:r w:rsidRPr="00C001FC">
              <w:rPr>
                <w:spacing w:val="2"/>
                <w:sz w:val="26"/>
                <w:szCs w:val="26"/>
              </w:rPr>
              <w:t xml:space="preserve"> </w:t>
            </w:r>
            <w:r w:rsidRPr="00C001FC">
              <w:rPr>
                <w:spacing w:val="2"/>
                <w:sz w:val="26"/>
                <w:szCs w:val="26"/>
                <w:lang w:val="vi-VN"/>
              </w:rPr>
              <w:t>nói riêng</w:t>
            </w:r>
          </w:p>
        </w:tc>
        <w:tc>
          <w:tcPr>
            <w:tcW w:w="4536" w:type="dxa"/>
            <w:tcBorders>
              <w:bottom w:val="single" w:sz="4" w:space="0" w:color="auto"/>
            </w:tcBorders>
            <w:vAlign w:val="center"/>
          </w:tcPr>
          <w:p w:rsidR="000B4962" w:rsidRPr="00C001FC" w:rsidRDefault="00974F05" w:rsidP="000B4962">
            <w:pPr>
              <w:spacing w:before="120" w:after="120"/>
              <w:jc w:val="both"/>
              <w:rPr>
                <w:sz w:val="26"/>
                <w:szCs w:val="26"/>
                <w:lang w:val="vi-VN"/>
              </w:rPr>
            </w:pPr>
            <w:r>
              <w:rPr>
                <w:sz w:val="26"/>
                <w:szCs w:val="26"/>
                <w:lang w:val="vi-VN"/>
              </w:rPr>
              <w:t>Y</w:t>
            </w:r>
            <w:r w:rsidR="000B4962" w:rsidRPr="00C001FC">
              <w:rPr>
                <w:sz w:val="26"/>
                <w:szCs w:val="26"/>
                <w:lang w:val="vi-VN"/>
              </w:rPr>
              <w:t>êu cầu đối tượng báo cáo và cung cấp hồ sơ, tài liệu tập huấn và các hình thức, nội dung tuyên truyền</w:t>
            </w:r>
          </w:p>
        </w:tc>
        <w:tc>
          <w:tcPr>
            <w:tcW w:w="3260" w:type="dxa"/>
            <w:tcBorders>
              <w:bottom w:val="single" w:sz="4" w:space="0" w:color="auto"/>
            </w:tcBorders>
            <w:vAlign w:val="center"/>
          </w:tcPr>
          <w:p w:rsidR="000B4962" w:rsidRPr="00C001FC" w:rsidRDefault="00974F05" w:rsidP="000B4962">
            <w:pPr>
              <w:spacing w:before="120"/>
              <w:jc w:val="both"/>
              <w:rPr>
                <w:spacing w:val="-2"/>
                <w:sz w:val="26"/>
                <w:szCs w:val="26"/>
                <w:lang w:val="vi-VN"/>
              </w:rPr>
            </w:pPr>
            <w:r>
              <w:rPr>
                <w:sz w:val="26"/>
                <w:szCs w:val="26"/>
                <w:lang w:val="vi-VN"/>
              </w:rPr>
              <w:t>K</w:t>
            </w:r>
            <w:r w:rsidR="000B4962" w:rsidRPr="00C001FC">
              <w:rPr>
                <w:sz w:val="26"/>
                <w:szCs w:val="26"/>
                <w:lang w:val="vi-VN"/>
              </w:rPr>
              <w:t>hoản 4 Điều 8 Luật trẻ em năm 2016</w:t>
            </w:r>
          </w:p>
        </w:tc>
      </w:tr>
      <w:tr w:rsidR="000B4962" w:rsidRPr="00525817" w:rsidTr="00C85714">
        <w:trPr>
          <w:trHeight w:val="1408"/>
        </w:trPr>
        <w:tc>
          <w:tcPr>
            <w:tcW w:w="2093" w:type="dxa"/>
            <w:tcBorders>
              <w:bottom w:val="single" w:sz="4" w:space="0" w:color="auto"/>
            </w:tcBorders>
            <w:shd w:val="clear" w:color="auto" w:fill="auto"/>
            <w:vAlign w:val="center"/>
          </w:tcPr>
          <w:p w:rsidR="000B4962" w:rsidRPr="00C001FC" w:rsidRDefault="000B4962" w:rsidP="000B4962">
            <w:pPr>
              <w:spacing w:before="120" w:after="120"/>
              <w:jc w:val="both"/>
              <w:rPr>
                <w:b/>
                <w:i/>
                <w:spacing w:val="-12"/>
                <w:sz w:val="26"/>
                <w:szCs w:val="26"/>
              </w:rPr>
            </w:pPr>
            <w:r w:rsidRPr="00C001FC">
              <w:rPr>
                <w:b/>
                <w:i/>
                <w:sz w:val="26"/>
                <w:szCs w:val="26"/>
                <w:lang w:val="vi-VN"/>
              </w:rPr>
              <w:t>Đội ngũ cán bộ làm công tác chăm sóc, bảo vệ trẻ em</w:t>
            </w:r>
          </w:p>
        </w:tc>
        <w:tc>
          <w:tcPr>
            <w:tcW w:w="4678" w:type="dxa"/>
            <w:tcBorders>
              <w:bottom w:val="single" w:sz="4" w:space="0" w:color="auto"/>
            </w:tcBorders>
            <w:vAlign w:val="center"/>
          </w:tcPr>
          <w:p w:rsidR="000B4962" w:rsidRPr="00C001FC" w:rsidRDefault="000B4962" w:rsidP="000B4962">
            <w:pPr>
              <w:spacing w:before="120" w:after="120"/>
              <w:ind w:firstLine="102"/>
              <w:jc w:val="both"/>
              <w:rPr>
                <w:sz w:val="26"/>
                <w:szCs w:val="26"/>
                <w:lang w:val="vi-VN"/>
              </w:rPr>
            </w:pPr>
            <w:r w:rsidRPr="00C001FC">
              <w:rPr>
                <w:sz w:val="26"/>
                <w:szCs w:val="26"/>
                <w:lang w:val="vi-VN"/>
              </w:rPr>
              <w:t>Chưa bố trí cán bộ làm công tác chăm sóc và BVTE</w:t>
            </w:r>
          </w:p>
        </w:tc>
        <w:tc>
          <w:tcPr>
            <w:tcW w:w="4536" w:type="dxa"/>
            <w:tcBorders>
              <w:bottom w:val="single" w:sz="4" w:space="0" w:color="auto"/>
            </w:tcBorders>
            <w:vAlign w:val="center"/>
          </w:tcPr>
          <w:p w:rsidR="000B4962" w:rsidRPr="00C001FC" w:rsidRDefault="000B4962" w:rsidP="000B4962">
            <w:pPr>
              <w:spacing w:before="120" w:after="120"/>
              <w:jc w:val="both"/>
              <w:rPr>
                <w:sz w:val="26"/>
                <w:szCs w:val="26"/>
                <w:lang w:val="vi-VN"/>
              </w:rPr>
            </w:pPr>
            <w:r w:rsidRPr="00C001FC">
              <w:rPr>
                <w:sz w:val="26"/>
                <w:szCs w:val="26"/>
                <w:lang w:val="vi-VN"/>
              </w:rPr>
              <w:t>Yêu cầu đối tượng báo cáo, cung cấp danh sách cán bộ và bảng phân công nhiệm vụ để kiểm tra</w:t>
            </w:r>
          </w:p>
        </w:tc>
        <w:tc>
          <w:tcPr>
            <w:tcW w:w="3260" w:type="dxa"/>
            <w:tcBorders>
              <w:bottom w:val="single" w:sz="4" w:space="0" w:color="auto"/>
            </w:tcBorders>
            <w:vAlign w:val="center"/>
          </w:tcPr>
          <w:p w:rsidR="000B4962" w:rsidRPr="00C001FC" w:rsidRDefault="00974F05" w:rsidP="000B4962">
            <w:pPr>
              <w:spacing w:before="120"/>
              <w:jc w:val="both"/>
              <w:rPr>
                <w:spacing w:val="-2"/>
                <w:sz w:val="26"/>
                <w:szCs w:val="26"/>
                <w:lang w:val="vi-VN"/>
              </w:rPr>
            </w:pPr>
            <w:r>
              <w:rPr>
                <w:spacing w:val="2"/>
                <w:sz w:val="26"/>
                <w:szCs w:val="26"/>
                <w:lang w:val="vi-VN"/>
              </w:rPr>
              <w:t>K</w:t>
            </w:r>
            <w:r w:rsidR="000B4962" w:rsidRPr="00C001FC">
              <w:rPr>
                <w:spacing w:val="2"/>
                <w:sz w:val="26"/>
                <w:szCs w:val="26"/>
                <w:lang w:val="vi-VN"/>
              </w:rPr>
              <w:t xml:space="preserve">hoản 5 Điều 8 </w:t>
            </w:r>
            <w:r w:rsidR="000B4962" w:rsidRPr="00C001FC">
              <w:rPr>
                <w:spacing w:val="2"/>
                <w:sz w:val="26"/>
                <w:szCs w:val="26"/>
              </w:rPr>
              <w:t xml:space="preserve">và khoản 4 Điều 90 Luật </w:t>
            </w:r>
            <w:r w:rsidR="000B4962" w:rsidRPr="00C001FC">
              <w:rPr>
                <w:spacing w:val="2"/>
                <w:sz w:val="26"/>
                <w:szCs w:val="26"/>
                <w:lang w:val="vi-VN"/>
              </w:rPr>
              <w:t>t</w:t>
            </w:r>
            <w:r w:rsidR="000B4962" w:rsidRPr="00C001FC">
              <w:rPr>
                <w:spacing w:val="2"/>
                <w:sz w:val="26"/>
                <w:szCs w:val="26"/>
              </w:rPr>
              <w:t>rẻ em năm 2016</w:t>
            </w:r>
          </w:p>
        </w:tc>
      </w:tr>
      <w:tr w:rsidR="000B4962" w:rsidRPr="00525817" w:rsidTr="0093230C">
        <w:trPr>
          <w:trHeight w:val="2539"/>
        </w:trPr>
        <w:tc>
          <w:tcPr>
            <w:tcW w:w="2093" w:type="dxa"/>
            <w:tcBorders>
              <w:bottom w:val="single" w:sz="4" w:space="0" w:color="auto"/>
            </w:tcBorders>
            <w:shd w:val="clear" w:color="auto" w:fill="auto"/>
            <w:vAlign w:val="center"/>
          </w:tcPr>
          <w:p w:rsidR="000B4962" w:rsidRPr="00C001FC" w:rsidRDefault="000B4962" w:rsidP="00974F05">
            <w:pPr>
              <w:spacing w:before="120" w:after="120"/>
              <w:jc w:val="both"/>
              <w:rPr>
                <w:b/>
                <w:i/>
                <w:spacing w:val="-12"/>
                <w:sz w:val="26"/>
                <w:szCs w:val="26"/>
              </w:rPr>
            </w:pPr>
            <w:r w:rsidRPr="00C001FC">
              <w:rPr>
                <w:b/>
                <w:i/>
                <w:sz w:val="26"/>
                <w:szCs w:val="26"/>
              </w:rPr>
              <w:t>Công tác kiểm tra, giải quyết khiếu nại, tố cáo, phản ánh, kiến nghị về bảo vệ, phòng, chống xâm hại trẻ em</w:t>
            </w:r>
          </w:p>
        </w:tc>
        <w:tc>
          <w:tcPr>
            <w:tcW w:w="4678" w:type="dxa"/>
            <w:tcBorders>
              <w:bottom w:val="single" w:sz="4" w:space="0" w:color="auto"/>
            </w:tcBorders>
            <w:vAlign w:val="center"/>
          </w:tcPr>
          <w:p w:rsidR="000B4962" w:rsidRPr="00C001FC" w:rsidRDefault="000B4962" w:rsidP="00C85714">
            <w:pPr>
              <w:spacing w:before="120"/>
              <w:jc w:val="both"/>
              <w:rPr>
                <w:sz w:val="26"/>
                <w:szCs w:val="26"/>
              </w:rPr>
            </w:pPr>
            <w:r w:rsidRPr="00C001FC">
              <w:rPr>
                <w:sz w:val="26"/>
                <w:szCs w:val="26"/>
              </w:rPr>
              <w:t>- Chưa lập kế hoạch kiểm tra việc thực hiện pháp luật về trẻ em.</w:t>
            </w:r>
          </w:p>
          <w:p w:rsidR="000B4962" w:rsidRPr="00C001FC" w:rsidRDefault="000B4962" w:rsidP="00C85714">
            <w:pPr>
              <w:spacing w:before="120"/>
              <w:jc w:val="both"/>
              <w:rPr>
                <w:sz w:val="26"/>
                <w:szCs w:val="26"/>
              </w:rPr>
            </w:pPr>
            <w:r w:rsidRPr="00C001FC">
              <w:rPr>
                <w:sz w:val="26"/>
                <w:szCs w:val="26"/>
              </w:rPr>
              <w:t>- Chưa tiến hành kiểm tra việc thực hiện pháp luật về trẻ em.</w:t>
            </w:r>
          </w:p>
          <w:p w:rsidR="000B4962" w:rsidRPr="00C001FC" w:rsidRDefault="000B4962" w:rsidP="000B4962">
            <w:pPr>
              <w:spacing w:before="120" w:after="120"/>
              <w:ind w:firstLine="102"/>
              <w:jc w:val="both"/>
              <w:rPr>
                <w:sz w:val="26"/>
                <w:szCs w:val="26"/>
                <w:lang w:val="vi-VN"/>
              </w:rPr>
            </w:pPr>
            <w:r w:rsidRPr="00C001FC">
              <w:rPr>
                <w:spacing w:val="-4"/>
                <w:sz w:val="26"/>
                <w:szCs w:val="26"/>
              </w:rPr>
              <w:t xml:space="preserve">- Chưa lập sổ theo dõi đơn, thư khiếu nại, tố cáo, kiến nghị, phản ánh của công </w:t>
            </w:r>
            <w:r w:rsidRPr="00C001FC">
              <w:rPr>
                <w:spacing w:val="-4"/>
                <w:sz w:val="26"/>
                <w:szCs w:val="26"/>
                <w:lang w:val="vi-VN"/>
              </w:rPr>
              <w:t xml:space="preserve">dân; </w:t>
            </w:r>
            <w:r w:rsidRPr="00C001FC">
              <w:rPr>
                <w:spacing w:val="-4"/>
                <w:sz w:val="26"/>
                <w:szCs w:val="26"/>
              </w:rPr>
              <w:t xml:space="preserve">chưa kịp thời xử lý đơn, </w:t>
            </w:r>
            <w:r w:rsidRPr="00C001FC">
              <w:rPr>
                <w:spacing w:val="-4"/>
                <w:sz w:val="26"/>
                <w:szCs w:val="26"/>
                <w:lang w:val="vi-VN"/>
              </w:rPr>
              <w:t>thư</w:t>
            </w:r>
          </w:p>
        </w:tc>
        <w:tc>
          <w:tcPr>
            <w:tcW w:w="4536" w:type="dxa"/>
            <w:tcBorders>
              <w:bottom w:val="single" w:sz="4" w:space="0" w:color="auto"/>
            </w:tcBorders>
            <w:vAlign w:val="center"/>
          </w:tcPr>
          <w:p w:rsidR="000B4962" w:rsidRPr="00C001FC" w:rsidRDefault="000B4962" w:rsidP="00C85714">
            <w:pPr>
              <w:spacing w:before="120"/>
              <w:jc w:val="both"/>
              <w:rPr>
                <w:sz w:val="26"/>
                <w:szCs w:val="26"/>
              </w:rPr>
            </w:pPr>
            <w:r w:rsidRPr="00C001FC">
              <w:rPr>
                <w:sz w:val="26"/>
                <w:szCs w:val="26"/>
              </w:rPr>
              <w:t>- Yêu cầu đối tượng báo cáo, cung cấp kế hoạch kiểm tra và các quyết định, kết luận của các cuộc kiểm tra đã thực hiện.</w:t>
            </w:r>
          </w:p>
          <w:p w:rsidR="000B4962" w:rsidRPr="00C001FC" w:rsidRDefault="000B4962" w:rsidP="000B4962">
            <w:pPr>
              <w:spacing w:before="120" w:after="120"/>
              <w:jc w:val="both"/>
              <w:rPr>
                <w:sz w:val="26"/>
                <w:szCs w:val="26"/>
                <w:lang w:val="vi-VN"/>
              </w:rPr>
            </w:pPr>
            <w:r w:rsidRPr="00C001FC">
              <w:rPr>
                <w:sz w:val="26"/>
                <w:szCs w:val="26"/>
              </w:rPr>
              <w:t>- Yêu cầu đối tượng cung cấp sổ theo dõi đơn, thư</w:t>
            </w:r>
          </w:p>
        </w:tc>
        <w:tc>
          <w:tcPr>
            <w:tcW w:w="3260" w:type="dxa"/>
            <w:tcBorders>
              <w:bottom w:val="single" w:sz="4" w:space="0" w:color="auto"/>
            </w:tcBorders>
            <w:vAlign w:val="center"/>
          </w:tcPr>
          <w:p w:rsidR="000B4962" w:rsidRPr="00C001FC" w:rsidRDefault="00974F05" w:rsidP="00974F05">
            <w:pPr>
              <w:spacing w:before="120"/>
              <w:jc w:val="both"/>
              <w:rPr>
                <w:sz w:val="26"/>
                <w:szCs w:val="26"/>
              </w:rPr>
            </w:pPr>
            <w:r>
              <w:rPr>
                <w:sz w:val="26"/>
                <w:szCs w:val="26"/>
              </w:rPr>
              <w:t xml:space="preserve">- </w:t>
            </w:r>
            <w:r>
              <w:rPr>
                <w:sz w:val="26"/>
                <w:szCs w:val="26"/>
                <w:lang w:val="vi-VN"/>
              </w:rPr>
              <w:t>K</w:t>
            </w:r>
            <w:r w:rsidR="000B4962" w:rsidRPr="00C001FC">
              <w:rPr>
                <w:sz w:val="26"/>
                <w:szCs w:val="26"/>
              </w:rPr>
              <w:t xml:space="preserve">hoản 6 Điều 8 Luật </w:t>
            </w:r>
            <w:r w:rsidR="000B4962" w:rsidRPr="00C001FC">
              <w:rPr>
                <w:sz w:val="26"/>
                <w:szCs w:val="26"/>
                <w:lang w:val="vi-VN"/>
              </w:rPr>
              <w:t>t</w:t>
            </w:r>
            <w:r w:rsidR="000B4962" w:rsidRPr="00C001FC">
              <w:rPr>
                <w:sz w:val="26"/>
                <w:szCs w:val="26"/>
              </w:rPr>
              <w:t>rẻ em</w:t>
            </w:r>
            <w:r w:rsidR="000B4962" w:rsidRPr="00C001FC">
              <w:rPr>
                <w:sz w:val="26"/>
                <w:szCs w:val="26"/>
                <w:lang w:val="vi-VN"/>
              </w:rPr>
              <w:t xml:space="preserve"> năm 2016</w:t>
            </w:r>
          </w:p>
          <w:p w:rsidR="000B4962" w:rsidRPr="00C001FC" w:rsidRDefault="00974F05" w:rsidP="00974F05">
            <w:pPr>
              <w:spacing w:before="120"/>
              <w:jc w:val="both"/>
              <w:rPr>
                <w:iCs/>
                <w:color w:val="000000"/>
                <w:sz w:val="26"/>
                <w:szCs w:val="26"/>
                <w:shd w:val="clear" w:color="auto" w:fill="FFFFFF"/>
              </w:rPr>
            </w:pPr>
            <w:r>
              <w:rPr>
                <w:sz w:val="26"/>
                <w:szCs w:val="26"/>
              </w:rPr>
              <w:t xml:space="preserve">- </w:t>
            </w:r>
            <w:r w:rsidR="000B4962" w:rsidRPr="00C001FC">
              <w:rPr>
                <w:sz w:val="26"/>
                <w:szCs w:val="26"/>
              </w:rPr>
              <w:t>Thông tư số 07/2014/TT-TTCP ngày 31/10/2014</w:t>
            </w:r>
            <w:r w:rsidR="000B4962" w:rsidRPr="00C001FC">
              <w:rPr>
                <w:sz w:val="26"/>
                <w:szCs w:val="26"/>
                <w:lang w:val="vi-VN"/>
              </w:rPr>
              <w:t xml:space="preserve"> của Tổng Thanh tra Chính phủ </w:t>
            </w:r>
            <w:r w:rsidR="000B4962" w:rsidRPr="00C001FC">
              <w:rPr>
                <w:iCs/>
                <w:color w:val="000000"/>
                <w:sz w:val="26"/>
                <w:szCs w:val="26"/>
                <w:shd w:val="clear" w:color="auto" w:fill="FFFFFF"/>
              </w:rPr>
              <w:t xml:space="preserve">quy định quy trình xử lý đơn khiếu nại, đơn tố cáo, đơn kiến nghị, phản </w:t>
            </w:r>
            <w:r w:rsidR="000B4962" w:rsidRPr="00C001FC">
              <w:rPr>
                <w:iCs/>
                <w:color w:val="000000"/>
                <w:sz w:val="26"/>
                <w:szCs w:val="26"/>
                <w:shd w:val="clear" w:color="auto" w:fill="FFFFFF"/>
                <w:lang w:val="vi-VN"/>
              </w:rPr>
              <w:t>ánh</w:t>
            </w:r>
          </w:p>
          <w:p w:rsidR="000B4962" w:rsidRPr="00C001FC" w:rsidRDefault="00974F05" w:rsidP="000B4962">
            <w:pPr>
              <w:spacing w:before="120"/>
              <w:jc w:val="both"/>
              <w:rPr>
                <w:spacing w:val="-2"/>
                <w:sz w:val="26"/>
                <w:szCs w:val="26"/>
              </w:rPr>
            </w:pPr>
            <w:r>
              <w:rPr>
                <w:sz w:val="26"/>
                <w:szCs w:val="26"/>
              </w:rPr>
              <w:t xml:space="preserve">- </w:t>
            </w:r>
            <w:r w:rsidR="000B4962" w:rsidRPr="00C001FC">
              <w:rPr>
                <w:sz w:val="26"/>
                <w:szCs w:val="26"/>
              </w:rPr>
              <w:t xml:space="preserve">Thông tư số </w:t>
            </w:r>
            <w:r w:rsidR="000B4962" w:rsidRPr="00C001FC">
              <w:rPr>
                <w:sz w:val="26"/>
                <w:szCs w:val="26"/>
                <w:lang w:val="vi-VN"/>
              </w:rPr>
              <w:t>05</w:t>
            </w:r>
            <w:r w:rsidR="000B4962" w:rsidRPr="00C001FC">
              <w:rPr>
                <w:sz w:val="26"/>
                <w:szCs w:val="26"/>
              </w:rPr>
              <w:t>/</w:t>
            </w:r>
            <w:r w:rsidR="000B4962" w:rsidRPr="00C001FC">
              <w:rPr>
                <w:sz w:val="26"/>
                <w:szCs w:val="26"/>
                <w:lang w:val="vi-VN"/>
              </w:rPr>
              <w:t>2021</w:t>
            </w:r>
            <w:r w:rsidR="000B4962" w:rsidRPr="00C001FC">
              <w:rPr>
                <w:sz w:val="26"/>
                <w:szCs w:val="26"/>
              </w:rPr>
              <w:t xml:space="preserve">/TT-TTCP ngày </w:t>
            </w:r>
            <w:r w:rsidR="000B4962" w:rsidRPr="00C001FC">
              <w:rPr>
                <w:sz w:val="26"/>
                <w:szCs w:val="26"/>
                <w:lang w:val="vi-VN"/>
              </w:rPr>
              <w:t>01</w:t>
            </w:r>
            <w:r w:rsidR="000B4962" w:rsidRPr="00C001FC">
              <w:rPr>
                <w:sz w:val="26"/>
                <w:szCs w:val="26"/>
              </w:rPr>
              <w:t>/10/</w:t>
            </w:r>
            <w:r w:rsidR="000B4962" w:rsidRPr="00C001FC">
              <w:rPr>
                <w:sz w:val="26"/>
                <w:szCs w:val="26"/>
                <w:lang w:val="vi-VN"/>
              </w:rPr>
              <w:t>2021</w:t>
            </w:r>
            <w:r w:rsidR="000B4962" w:rsidRPr="00C001FC">
              <w:rPr>
                <w:sz w:val="26"/>
                <w:szCs w:val="26"/>
              </w:rPr>
              <w:t xml:space="preserve"> của </w:t>
            </w:r>
            <w:r w:rsidR="000B4962" w:rsidRPr="00C001FC">
              <w:rPr>
                <w:iCs/>
                <w:color w:val="000000"/>
                <w:sz w:val="26"/>
                <w:szCs w:val="26"/>
                <w:shd w:val="clear" w:color="auto" w:fill="FFFFFF"/>
              </w:rPr>
              <w:t xml:space="preserve">Tổng Thanh tra Chính phủ quy định quy trình xử lý đơn khiếu nại, đơn tố cáo, đơn kiến nghị, phản </w:t>
            </w:r>
            <w:r w:rsidR="000B4962" w:rsidRPr="00C001FC">
              <w:rPr>
                <w:iCs/>
                <w:color w:val="000000"/>
                <w:sz w:val="26"/>
                <w:szCs w:val="26"/>
                <w:shd w:val="clear" w:color="auto" w:fill="FFFFFF"/>
                <w:lang w:val="vi-VN"/>
              </w:rPr>
              <w:t>ánh</w:t>
            </w:r>
            <w:r w:rsidR="000B4962" w:rsidRPr="00C001FC">
              <w:rPr>
                <w:sz w:val="26"/>
                <w:szCs w:val="26"/>
                <w:lang w:val="vi-VN"/>
              </w:rPr>
              <w:t>.</w:t>
            </w:r>
          </w:p>
        </w:tc>
      </w:tr>
      <w:tr w:rsidR="000B4962" w:rsidRPr="00525817" w:rsidTr="0093230C">
        <w:trPr>
          <w:trHeight w:val="2824"/>
        </w:trPr>
        <w:tc>
          <w:tcPr>
            <w:tcW w:w="2093" w:type="dxa"/>
            <w:tcBorders>
              <w:bottom w:val="single" w:sz="4" w:space="0" w:color="auto"/>
            </w:tcBorders>
            <w:shd w:val="clear" w:color="auto" w:fill="auto"/>
            <w:vAlign w:val="center"/>
          </w:tcPr>
          <w:p w:rsidR="000B4962" w:rsidRPr="00C001FC" w:rsidRDefault="000B4962" w:rsidP="000B4962">
            <w:pPr>
              <w:spacing w:before="120" w:after="120"/>
              <w:jc w:val="both"/>
              <w:rPr>
                <w:b/>
                <w:i/>
                <w:spacing w:val="-12"/>
                <w:sz w:val="26"/>
                <w:szCs w:val="26"/>
              </w:rPr>
            </w:pPr>
            <w:r w:rsidRPr="00C001FC">
              <w:rPr>
                <w:b/>
                <w:i/>
                <w:sz w:val="26"/>
                <w:szCs w:val="26"/>
              </w:rPr>
              <w:lastRenderedPageBreak/>
              <w:t>Công tác quản lý trẻ em</w:t>
            </w:r>
          </w:p>
        </w:tc>
        <w:tc>
          <w:tcPr>
            <w:tcW w:w="4678" w:type="dxa"/>
            <w:tcBorders>
              <w:bottom w:val="single" w:sz="4" w:space="0" w:color="auto"/>
            </w:tcBorders>
            <w:vAlign w:val="center"/>
          </w:tcPr>
          <w:p w:rsidR="000B4962" w:rsidRPr="00C001FC" w:rsidRDefault="000B4962" w:rsidP="00426B7D">
            <w:pPr>
              <w:spacing w:before="120"/>
              <w:jc w:val="both"/>
              <w:rPr>
                <w:sz w:val="26"/>
                <w:szCs w:val="26"/>
              </w:rPr>
            </w:pPr>
            <w:r w:rsidRPr="00C001FC">
              <w:rPr>
                <w:sz w:val="26"/>
                <w:szCs w:val="26"/>
              </w:rPr>
              <w:t>- Cơ sở dữ liệu, thông tin của đối tượng còn thiếu như ngày, tháng, năm, địa chỉ</w:t>
            </w:r>
            <w:r w:rsidRPr="00C001FC">
              <w:rPr>
                <w:sz w:val="26"/>
                <w:szCs w:val="26"/>
                <w:lang w:val="vi-VN"/>
              </w:rPr>
              <w:t xml:space="preserve">....nên </w:t>
            </w:r>
            <w:r w:rsidRPr="00C001FC">
              <w:rPr>
                <w:sz w:val="26"/>
                <w:szCs w:val="26"/>
              </w:rPr>
              <w:t xml:space="preserve">Phòng LĐTBXH cấp huyện không chuyển diện đối tượng hoặc cắt chế độ kịp thời dẫn đến chi sai trợ cấp </w:t>
            </w:r>
            <w:r w:rsidRPr="00C001FC">
              <w:rPr>
                <w:sz w:val="26"/>
                <w:szCs w:val="26"/>
                <w:lang w:val="vi-VN"/>
              </w:rPr>
              <w:t xml:space="preserve">hằng tháng </w:t>
            </w:r>
            <w:r w:rsidRPr="00C001FC">
              <w:rPr>
                <w:sz w:val="26"/>
                <w:szCs w:val="26"/>
              </w:rPr>
              <w:t>cho đối tượng.</w:t>
            </w:r>
          </w:p>
          <w:p w:rsidR="000B4962" w:rsidRPr="00C001FC" w:rsidRDefault="000B4962" w:rsidP="00426B7D">
            <w:pPr>
              <w:spacing w:before="120"/>
              <w:jc w:val="both"/>
              <w:rPr>
                <w:sz w:val="26"/>
                <w:szCs w:val="26"/>
              </w:rPr>
            </w:pPr>
            <w:r w:rsidRPr="00C001FC">
              <w:rPr>
                <w:sz w:val="26"/>
                <w:szCs w:val="26"/>
              </w:rPr>
              <w:t>- Chưa sử dụng phần mềm cập nhật quản lý trẻ em.</w:t>
            </w:r>
          </w:p>
          <w:p w:rsidR="000B4962" w:rsidRPr="00C001FC" w:rsidRDefault="000B4962" w:rsidP="00426B7D">
            <w:pPr>
              <w:spacing w:before="120"/>
              <w:jc w:val="both"/>
              <w:rPr>
                <w:sz w:val="26"/>
                <w:szCs w:val="26"/>
                <w:shd w:val="clear" w:color="auto" w:fill="FFFFFF"/>
                <w:lang w:val="vi-VN"/>
              </w:rPr>
            </w:pPr>
            <w:r w:rsidRPr="00C001FC">
              <w:rPr>
                <w:sz w:val="26"/>
                <w:szCs w:val="26"/>
              </w:rPr>
              <w:t xml:space="preserve">- </w:t>
            </w:r>
            <w:r w:rsidRPr="00C001FC">
              <w:rPr>
                <w:sz w:val="26"/>
                <w:szCs w:val="26"/>
                <w:lang w:val="vi-VN"/>
              </w:rPr>
              <w:t xml:space="preserve">Chưa tiến hành </w:t>
            </w:r>
            <w:r w:rsidRPr="00C001FC">
              <w:rPr>
                <w:sz w:val="26"/>
                <w:szCs w:val="26"/>
                <w:shd w:val="clear" w:color="auto" w:fill="FFFFFF"/>
                <w:lang w:val="pt-BR"/>
              </w:rPr>
              <w:t>quản lý </w:t>
            </w:r>
            <w:r w:rsidRPr="00C001FC">
              <w:rPr>
                <w:sz w:val="26"/>
                <w:szCs w:val="26"/>
                <w:shd w:val="clear" w:color="auto" w:fill="FFFFFF"/>
              </w:rPr>
              <w:t xml:space="preserve">đối tượng tại xã, phường, thị </w:t>
            </w:r>
            <w:r w:rsidRPr="00C001FC">
              <w:rPr>
                <w:sz w:val="26"/>
                <w:szCs w:val="26"/>
                <w:shd w:val="clear" w:color="auto" w:fill="FFFFFF"/>
                <w:lang w:val="vi-VN"/>
              </w:rPr>
              <w:t>trấn.</w:t>
            </w:r>
          </w:p>
          <w:p w:rsidR="000B4962" w:rsidRPr="00C001FC" w:rsidRDefault="000B4962" w:rsidP="000B4962">
            <w:pPr>
              <w:spacing w:before="120" w:after="120"/>
              <w:ind w:firstLine="102"/>
              <w:jc w:val="both"/>
              <w:rPr>
                <w:sz w:val="26"/>
                <w:szCs w:val="26"/>
                <w:lang w:val="vi-VN"/>
              </w:rPr>
            </w:pPr>
          </w:p>
        </w:tc>
        <w:tc>
          <w:tcPr>
            <w:tcW w:w="4536" w:type="dxa"/>
            <w:tcBorders>
              <w:bottom w:val="single" w:sz="4" w:space="0" w:color="auto"/>
            </w:tcBorders>
            <w:vAlign w:val="center"/>
          </w:tcPr>
          <w:p w:rsidR="000B4962" w:rsidRPr="00C001FC" w:rsidRDefault="000B4962" w:rsidP="000B4962">
            <w:pPr>
              <w:spacing w:before="120" w:after="120"/>
              <w:jc w:val="both"/>
              <w:rPr>
                <w:sz w:val="26"/>
                <w:szCs w:val="26"/>
                <w:lang w:val="vi-VN"/>
              </w:rPr>
            </w:pPr>
            <w:r w:rsidRPr="00C001FC">
              <w:rPr>
                <w:sz w:val="26"/>
                <w:szCs w:val="26"/>
              </w:rPr>
              <w:t>Kiểm tra danh sách quản lý đối tượng; kiểm tra việc sử dụng phần mềm cập nhật quản lý đối tượng</w:t>
            </w:r>
          </w:p>
        </w:tc>
        <w:tc>
          <w:tcPr>
            <w:tcW w:w="3260" w:type="dxa"/>
            <w:tcBorders>
              <w:bottom w:val="single" w:sz="4" w:space="0" w:color="auto"/>
            </w:tcBorders>
            <w:vAlign w:val="center"/>
          </w:tcPr>
          <w:p w:rsidR="000B4962" w:rsidRPr="00C001FC" w:rsidRDefault="00426B7D" w:rsidP="00426B7D">
            <w:pPr>
              <w:spacing w:before="120"/>
              <w:jc w:val="both"/>
              <w:rPr>
                <w:sz w:val="26"/>
                <w:szCs w:val="26"/>
                <w:lang w:val="vi-VN"/>
              </w:rPr>
            </w:pPr>
            <w:r w:rsidRPr="00C001FC">
              <w:rPr>
                <w:sz w:val="26"/>
                <w:szCs w:val="26"/>
                <w:lang w:val="vi-VN"/>
              </w:rPr>
              <w:t xml:space="preserve">- </w:t>
            </w:r>
            <w:r w:rsidR="000B4962" w:rsidRPr="00C001FC">
              <w:rPr>
                <w:sz w:val="26"/>
                <w:szCs w:val="26"/>
                <w:lang w:val="vi-VN"/>
              </w:rPr>
              <w:t xml:space="preserve">Việc thống kê và lập cơ sở dữ liệu, thông tin của đối tượng được quy định tại </w:t>
            </w:r>
            <w:r w:rsidR="000B4962" w:rsidRPr="00C001FC">
              <w:rPr>
                <w:sz w:val="26"/>
                <w:szCs w:val="26"/>
              </w:rPr>
              <w:t xml:space="preserve">khoản 7 Điều 8 Luật </w:t>
            </w:r>
            <w:r w:rsidR="000B4962" w:rsidRPr="00C001FC">
              <w:rPr>
                <w:sz w:val="26"/>
                <w:szCs w:val="26"/>
                <w:lang w:val="vi-VN"/>
              </w:rPr>
              <w:t>t</w:t>
            </w:r>
            <w:r w:rsidR="000B4962" w:rsidRPr="00C001FC">
              <w:rPr>
                <w:sz w:val="26"/>
                <w:szCs w:val="26"/>
              </w:rPr>
              <w:t xml:space="preserve">rẻ em năm </w:t>
            </w:r>
            <w:r w:rsidR="000B4962" w:rsidRPr="00C001FC">
              <w:rPr>
                <w:sz w:val="26"/>
                <w:szCs w:val="26"/>
                <w:lang w:val="vi-VN"/>
              </w:rPr>
              <w:t>2016.</w:t>
            </w:r>
          </w:p>
          <w:p w:rsidR="000B4962" w:rsidRPr="00C001FC" w:rsidRDefault="000B4962" w:rsidP="00426B7D">
            <w:pPr>
              <w:spacing w:before="120"/>
              <w:jc w:val="both"/>
              <w:rPr>
                <w:sz w:val="26"/>
                <w:szCs w:val="26"/>
              </w:rPr>
            </w:pPr>
            <w:r w:rsidRPr="00C001FC">
              <w:rPr>
                <w:sz w:val="26"/>
                <w:szCs w:val="26"/>
                <w:lang w:val="vi-VN"/>
              </w:rPr>
              <w:t xml:space="preserve">- Việc sử dụng phần mềm cập nhật quản lý trẻ em được quy định tại </w:t>
            </w:r>
            <w:r w:rsidRPr="00C001FC">
              <w:rPr>
                <w:sz w:val="26"/>
                <w:szCs w:val="26"/>
              </w:rPr>
              <w:t>Điều 6 Thông tư số 02/2021/TT-BLĐTBXH ngày 24/6/</w:t>
            </w:r>
            <w:r w:rsidRPr="00C001FC">
              <w:rPr>
                <w:sz w:val="26"/>
                <w:szCs w:val="26"/>
                <w:lang w:val="vi-VN"/>
              </w:rPr>
              <w:t>2021;</w:t>
            </w:r>
            <w:r w:rsidRPr="00C001FC">
              <w:rPr>
                <w:sz w:val="26"/>
                <w:szCs w:val="26"/>
              </w:rPr>
              <w:t xml:space="preserve"> </w:t>
            </w:r>
          </w:p>
          <w:p w:rsidR="000B4962" w:rsidRPr="00C001FC" w:rsidRDefault="000B4962" w:rsidP="00426B7D">
            <w:pPr>
              <w:spacing w:before="120"/>
              <w:jc w:val="both"/>
              <w:rPr>
                <w:spacing w:val="-2"/>
                <w:sz w:val="26"/>
                <w:szCs w:val="26"/>
                <w:lang w:val="vi-VN"/>
              </w:rPr>
            </w:pPr>
            <w:r w:rsidRPr="00C001FC">
              <w:rPr>
                <w:sz w:val="26"/>
                <w:szCs w:val="26"/>
                <w:lang w:val="vi-VN"/>
              </w:rPr>
              <w:t xml:space="preserve">- Chương II </w:t>
            </w:r>
            <w:r w:rsidRPr="00C001FC">
              <w:rPr>
                <w:sz w:val="26"/>
                <w:szCs w:val="26"/>
              </w:rPr>
              <w:t xml:space="preserve">Thông tư số 02/2020/TT-BLĐTBXH ngày 14/02/2020 </w:t>
            </w:r>
          </w:p>
        </w:tc>
      </w:tr>
      <w:tr w:rsidR="000B4962" w:rsidRPr="00525817" w:rsidTr="0093230C">
        <w:trPr>
          <w:trHeight w:val="983"/>
        </w:trPr>
        <w:tc>
          <w:tcPr>
            <w:tcW w:w="2093" w:type="dxa"/>
            <w:tcBorders>
              <w:bottom w:val="single" w:sz="4" w:space="0" w:color="auto"/>
            </w:tcBorders>
            <w:shd w:val="clear" w:color="auto" w:fill="auto"/>
            <w:vAlign w:val="center"/>
          </w:tcPr>
          <w:p w:rsidR="000B4962" w:rsidRPr="00C001FC" w:rsidRDefault="000B4962" w:rsidP="000B4962">
            <w:pPr>
              <w:spacing w:before="120" w:after="120"/>
              <w:jc w:val="both"/>
              <w:rPr>
                <w:b/>
                <w:i/>
                <w:spacing w:val="-12"/>
                <w:sz w:val="26"/>
                <w:szCs w:val="26"/>
              </w:rPr>
            </w:pPr>
            <w:r w:rsidRPr="00C001FC">
              <w:rPr>
                <w:b/>
                <w:i/>
                <w:sz w:val="26"/>
                <w:szCs w:val="26"/>
              </w:rPr>
              <w:t>Việc thực hiện chính sách hỗ trợ</w:t>
            </w:r>
          </w:p>
        </w:tc>
        <w:tc>
          <w:tcPr>
            <w:tcW w:w="4678" w:type="dxa"/>
            <w:tcBorders>
              <w:bottom w:val="single" w:sz="4" w:space="0" w:color="auto"/>
            </w:tcBorders>
            <w:vAlign w:val="center"/>
          </w:tcPr>
          <w:p w:rsidR="000B4962" w:rsidRPr="00C001FC" w:rsidRDefault="000B4962" w:rsidP="000B4962">
            <w:pPr>
              <w:spacing w:before="120" w:after="120"/>
              <w:ind w:firstLine="102"/>
              <w:jc w:val="both"/>
              <w:rPr>
                <w:i/>
                <w:sz w:val="26"/>
                <w:szCs w:val="26"/>
                <w:lang w:val="vi-VN"/>
              </w:rPr>
            </w:pPr>
            <w:r w:rsidRPr="00C001FC">
              <w:rPr>
                <w:i/>
                <w:sz w:val="26"/>
                <w:szCs w:val="26"/>
              </w:rPr>
              <w:t>Việc thực hiện chính sách trợ giúp xã hội</w:t>
            </w:r>
          </w:p>
          <w:p w:rsidR="000B4962" w:rsidRPr="00C001FC" w:rsidRDefault="000B4962" w:rsidP="00426B7D">
            <w:pPr>
              <w:pStyle w:val="Normal1"/>
              <w:spacing w:before="120" w:after="0"/>
              <w:jc w:val="both"/>
              <w:rPr>
                <w:rFonts w:ascii="Times New Roman" w:hAnsi="Times New Roman" w:cs="Times New Roman"/>
                <w:sz w:val="26"/>
                <w:szCs w:val="26"/>
              </w:rPr>
            </w:pPr>
            <w:r w:rsidRPr="00C001FC">
              <w:rPr>
                <w:rFonts w:ascii="Times New Roman" w:hAnsi="Times New Roman" w:cs="Times New Roman"/>
                <w:sz w:val="26"/>
                <w:szCs w:val="26"/>
              </w:rPr>
              <w:t>- Chưa bảo đảm về trình tự thời gian xét duyệt hồ sơ.</w:t>
            </w:r>
          </w:p>
          <w:p w:rsidR="000B4962" w:rsidRPr="00C001FC" w:rsidRDefault="000B4962" w:rsidP="00426B7D">
            <w:pPr>
              <w:pStyle w:val="Normal1"/>
              <w:spacing w:before="120" w:after="0"/>
              <w:jc w:val="both"/>
              <w:rPr>
                <w:rFonts w:ascii="Times New Roman" w:hAnsi="Times New Roman" w:cs="Times New Roman"/>
                <w:sz w:val="26"/>
                <w:szCs w:val="26"/>
              </w:rPr>
            </w:pPr>
            <w:r w:rsidRPr="00C001FC">
              <w:rPr>
                <w:rFonts w:ascii="Times New Roman" w:hAnsi="Times New Roman" w:cs="Times New Roman"/>
                <w:sz w:val="26"/>
                <w:szCs w:val="26"/>
              </w:rPr>
              <w:t>- Xác định sai thời điểm hưởng, xác định sai thời điểm điều chỉnh hưởng khi đối tượng thay đổi điều kiện hưởng, xác định sai thời điểm thôi hưởng đối với đối tượng hết điều kiện hưởng.</w:t>
            </w:r>
          </w:p>
          <w:p w:rsidR="000B4962" w:rsidRPr="00C001FC" w:rsidRDefault="000B4962" w:rsidP="00426B7D">
            <w:pPr>
              <w:pStyle w:val="Normal1"/>
              <w:spacing w:before="120" w:after="0"/>
              <w:jc w:val="both"/>
              <w:rPr>
                <w:rFonts w:ascii="Times New Roman" w:hAnsi="Times New Roman" w:cs="Times New Roman"/>
                <w:sz w:val="26"/>
                <w:szCs w:val="26"/>
              </w:rPr>
            </w:pPr>
            <w:r w:rsidRPr="00C001FC">
              <w:rPr>
                <w:rFonts w:ascii="Times New Roman" w:hAnsi="Times New Roman" w:cs="Times New Roman"/>
                <w:sz w:val="26"/>
                <w:szCs w:val="26"/>
              </w:rPr>
              <w:t xml:space="preserve">- Đối tượng đủ điều kiện hưởng trợ cấp xã hội hàng tháng chưa được xét duyệt để hưởng trợ </w:t>
            </w:r>
            <w:r w:rsidRPr="00C001FC">
              <w:rPr>
                <w:rFonts w:ascii="Times New Roman" w:hAnsi="Times New Roman" w:cs="Times New Roman"/>
                <w:sz w:val="26"/>
                <w:szCs w:val="26"/>
                <w:lang w:val="vi-VN"/>
              </w:rPr>
              <w:t>c</w:t>
            </w:r>
            <w:r w:rsidRPr="00C001FC">
              <w:rPr>
                <w:rFonts w:ascii="Times New Roman" w:hAnsi="Times New Roman" w:cs="Times New Roman"/>
                <w:sz w:val="26"/>
                <w:szCs w:val="26"/>
              </w:rPr>
              <w:t>ấp.</w:t>
            </w:r>
          </w:p>
          <w:p w:rsidR="000B4962" w:rsidRPr="00C001FC" w:rsidRDefault="000B4962" w:rsidP="00426B7D">
            <w:pPr>
              <w:pStyle w:val="Normal1"/>
              <w:spacing w:before="120" w:after="0"/>
              <w:jc w:val="both"/>
              <w:rPr>
                <w:rFonts w:ascii="Times New Roman" w:hAnsi="Times New Roman" w:cs="Times New Roman"/>
                <w:sz w:val="26"/>
                <w:szCs w:val="26"/>
                <w:lang w:val="vi-VN"/>
              </w:rPr>
            </w:pPr>
            <w:r w:rsidRPr="00C001FC">
              <w:rPr>
                <w:rFonts w:ascii="Times New Roman" w:hAnsi="Times New Roman" w:cs="Times New Roman"/>
                <w:sz w:val="26"/>
                <w:szCs w:val="26"/>
              </w:rPr>
              <w:t>- Chậm xét duyệt hồ sơ hưởng trợ cấp xã hội.</w:t>
            </w:r>
          </w:p>
          <w:p w:rsidR="000B4962" w:rsidRPr="00C001FC" w:rsidRDefault="000B4962" w:rsidP="00426B7D">
            <w:pPr>
              <w:pStyle w:val="Normal1"/>
              <w:spacing w:before="120" w:after="0"/>
              <w:jc w:val="both"/>
              <w:rPr>
                <w:rFonts w:ascii="Times New Roman" w:hAnsi="Times New Roman" w:cs="Times New Roman"/>
                <w:sz w:val="26"/>
                <w:szCs w:val="26"/>
                <w:lang w:val="vi-VN"/>
              </w:rPr>
            </w:pPr>
            <w:r w:rsidRPr="00C001FC">
              <w:rPr>
                <w:rFonts w:ascii="Times New Roman" w:hAnsi="Times New Roman" w:cs="Times New Roman"/>
                <w:sz w:val="26"/>
                <w:szCs w:val="26"/>
                <w:lang w:val="vi-VN"/>
              </w:rPr>
              <w:lastRenderedPageBreak/>
              <w:t>- Chưa xác định cá nhân, hộ gia đình nhận chăm sóc, nuôi dưỡng trẻ em mất nguồn nuôi dưỡng.</w:t>
            </w:r>
          </w:p>
          <w:p w:rsidR="000B4962" w:rsidRPr="00C001FC" w:rsidRDefault="000B4962" w:rsidP="00426B7D">
            <w:pPr>
              <w:pStyle w:val="Normal1"/>
              <w:spacing w:before="120" w:after="0"/>
              <w:jc w:val="both"/>
              <w:rPr>
                <w:rFonts w:ascii="Times New Roman" w:hAnsi="Times New Roman" w:cs="Times New Roman"/>
                <w:sz w:val="26"/>
                <w:szCs w:val="26"/>
                <w:lang w:val="vi-VN"/>
              </w:rPr>
            </w:pPr>
            <w:r w:rsidRPr="00C001FC">
              <w:rPr>
                <w:rFonts w:ascii="Times New Roman" w:hAnsi="Times New Roman" w:cs="Times New Roman"/>
                <w:sz w:val="26"/>
                <w:szCs w:val="26"/>
              </w:rPr>
              <w:t xml:space="preserve">- </w:t>
            </w:r>
            <w:r w:rsidRPr="00C001FC">
              <w:rPr>
                <w:rFonts w:ascii="Times New Roman" w:hAnsi="Times New Roman" w:cs="Times New Roman"/>
                <w:sz w:val="26"/>
                <w:szCs w:val="26"/>
                <w:lang w:val="vi-VN"/>
              </w:rPr>
              <w:t>C</w:t>
            </w:r>
            <w:r w:rsidRPr="00C001FC">
              <w:rPr>
                <w:rFonts w:ascii="Times New Roman" w:hAnsi="Times New Roman" w:cs="Times New Roman"/>
                <w:sz w:val="26"/>
                <w:szCs w:val="26"/>
              </w:rPr>
              <w:t>hưa cấp sổ lĩnh tiền trợ cấp cho trẻ em được hưởng trợ cấp.</w:t>
            </w:r>
          </w:p>
          <w:p w:rsidR="000B4962" w:rsidRPr="00C001FC" w:rsidRDefault="000B4962" w:rsidP="00426B7D">
            <w:pPr>
              <w:pStyle w:val="Normal1"/>
              <w:spacing w:before="120" w:after="0"/>
              <w:jc w:val="both"/>
              <w:rPr>
                <w:rFonts w:ascii="Times New Roman" w:hAnsi="Times New Roman" w:cs="Times New Roman"/>
                <w:sz w:val="26"/>
                <w:szCs w:val="26"/>
                <w:lang w:val="vi-VN"/>
              </w:rPr>
            </w:pPr>
            <w:r w:rsidRPr="00C001FC">
              <w:rPr>
                <w:rFonts w:ascii="Times New Roman" w:hAnsi="Times New Roman" w:cs="Times New Roman"/>
                <w:sz w:val="26"/>
                <w:szCs w:val="26"/>
                <w:lang w:val="vi-VN"/>
              </w:rPr>
              <w:t xml:space="preserve">- Chưa cấp đủ hỗ trợ chăm sóc </w:t>
            </w:r>
          </w:p>
          <w:p w:rsidR="000B4962" w:rsidRPr="00C85714" w:rsidRDefault="000B4962" w:rsidP="00C85714">
            <w:pPr>
              <w:pStyle w:val="Normal1"/>
              <w:spacing w:before="120" w:after="0"/>
              <w:jc w:val="both"/>
              <w:rPr>
                <w:rFonts w:ascii="Times New Roman" w:hAnsi="Times New Roman" w:cs="Times New Roman"/>
                <w:sz w:val="26"/>
                <w:szCs w:val="26"/>
                <w:lang w:val="vi-VN"/>
              </w:rPr>
            </w:pPr>
            <w:r w:rsidRPr="00C001FC">
              <w:rPr>
                <w:rFonts w:ascii="Times New Roman" w:hAnsi="Times New Roman" w:cs="Times New Roman"/>
                <w:sz w:val="26"/>
                <w:szCs w:val="26"/>
                <w:lang w:val="vi-VN"/>
              </w:rPr>
              <w:t>- Hỗ trợ thiếu mức nuôi dưỡng hàng tháng đối với trẻ em là đối tượng sống trong cơ sở trợ giúp xã hội</w:t>
            </w:r>
          </w:p>
        </w:tc>
        <w:tc>
          <w:tcPr>
            <w:tcW w:w="4536" w:type="dxa"/>
            <w:tcBorders>
              <w:bottom w:val="single" w:sz="4" w:space="0" w:color="auto"/>
            </w:tcBorders>
            <w:vAlign w:val="center"/>
          </w:tcPr>
          <w:p w:rsidR="000B4962" w:rsidRPr="00C001FC" w:rsidRDefault="00974F05" w:rsidP="00426B7D">
            <w:pPr>
              <w:pStyle w:val="Normal1"/>
              <w:spacing w:before="120" w:after="0"/>
              <w:jc w:val="both"/>
              <w:rPr>
                <w:rFonts w:ascii="Times New Roman" w:hAnsi="Times New Roman" w:cs="Times New Roman"/>
                <w:sz w:val="26"/>
                <w:szCs w:val="26"/>
              </w:rPr>
            </w:pPr>
            <w:r>
              <w:rPr>
                <w:rFonts w:ascii="Times New Roman" w:hAnsi="Times New Roman" w:cs="Times New Roman"/>
                <w:sz w:val="26"/>
                <w:szCs w:val="26"/>
              </w:rPr>
              <w:lastRenderedPageBreak/>
              <w:t xml:space="preserve">- </w:t>
            </w:r>
            <w:r w:rsidR="000B4962" w:rsidRPr="00C001FC">
              <w:rPr>
                <w:rFonts w:ascii="Times New Roman" w:hAnsi="Times New Roman" w:cs="Times New Roman"/>
                <w:sz w:val="26"/>
                <w:szCs w:val="26"/>
              </w:rPr>
              <w:t>Kiểm tra hồ sơ hưởng trợ cấp xã hội đối với trẻ em nhằm phát hiện thiếu giấy tờ hoặc giấy tờ không đúng mẫu quy định.</w:t>
            </w:r>
          </w:p>
          <w:p w:rsidR="000B4962" w:rsidRPr="00C001FC" w:rsidRDefault="000B4962" w:rsidP="00426B7D">
            <w:pPr>
              <w:pStyle w:val="Normal1"/>
              <w:spacing w:before="120" w:after="0"/>
              <w:jc w:val="both"/>
              <w:rPr>
                <w:rFonts w:ascii="Times New Roman" w:hAnsi="Times New Roman" w:cs="Times New Roman"/>
                <w:spacing w:val="4"/>
                <w:sz w:val="26"/>
                <w:szCs w:val="26"/>
              </w:rPr>
            </w:pPr>
            <w:r w:rsidRPr="00C001FC">
              <w:rPr>
                <w:rFonts w:ascii="Times New Roman" w:hAnsi="Times New Roman" w:cs="Times New Roman"/>
                <w:spacing w:val="4"/>
                <w:sz w:val="26"/>
                <w:szCs w:val="26"/>
              </w:rPr>
              <w:t>- Kiểm tra hồ sơ hỗ trợ kinh phí chăm sóc, nuôi dưỡng hàng tháng đối với hộ gia đình, cá nhân nhận chăm sóc, nuôi dưỡng đối tượng bảo trợ xã hội là trẻ em.</w:t>
            </w:r>
          </w:p>
          <w:p w:rsidR="000B4962" w:rsidRPr="00C001FC" w:rsidRDefault="000B4962" w:rsidP="00426B7D">
            <w:pPr>
              <w:pStyle w:val="Normal1"/>
              <w:spacing w:before="120" w:after="0"/>
              <w:jc w:val="both"/>
              <w:rPr>
                <w:rFonts w:ascii="Times New Roman" w:hAnsi="Times New Roman" w:cs="Times New Roman"/>
                <w:spacing w:val="4"/>
                <w:sz w:val="26"/>
                <w:szCs w:val="26"/>
              </w:rPr>
            </w:pPr>
            <w:r w:rsidRPr="00C001FC">
              <w:rPr>
                <w:rFonts w:ascii="Times New Roman" w:hAnsi="Times New Roman" w:cs="Times New Roman"/>
                <w:spacing w:val="4"/>
                <w:sz w:val="26"/>
                <w:szCs w:val="26"/>
              </w:rPr>
              <w:t>- Đối chiếu trình tự, thủ tục xét duyệt hồ sơ; thời điểm hưởng, thời điểm điều chỉnh, thời điểm thôi hưởng trợ cấp tại các quyết định với quy định pháp luật để nhận định có đảm bảo về thời gian xét duyệt hồ sơ, đúng thời điểm hưởng, điều chỉnh hoặc thôi hưởng trợ cấp hay không?</w:t>
            </w:r>
          </w:p>
          <w:p w:rsidR="000B4962" w:rsidRPr="00C001FC" w:rsidRDefault="000B4962" w:rsidP="00426B7D">
            <w:pPr>
              <w:pStyle w:val="Normal1"/>
              <w:spacing w:before="120" w:after="0"/>
              <w:jc w:val="both"/>
              <w:rPr>
                <w:rFonts w:ascii="Times New Roman" w:hAnsi="Times New Roman" w:cs="Times New Roman"/>
                <w:sz w:val="26"/>
                <w:szCs w:val="26"/>
              </w:rPr>
            </w:pPr>
            <w:r w:rsidRPr="00C001FC">
              <w:rPr>
                <w:rFonts w:ascii="Times New Roman" w:hAnsi="Times New Roman" w:cs="Times New Roman"/>
                <w:sz w:val="26"/>
                <w:szCs w:val="26"/>
              </w:rPr>
              <w:lastRenderedPageBreak/>
              <w:t xml:space="preserve">- Xác minh </w:t>
            </w:r>
            <w:r w:rsidRPr="00C001FC">
              <w:rPr>
                <w:rFonts w:ascii="Times New Roman" w:hAnsi="Times New Roman" w:cs="Times New Roman"/>
                <w:sz w:val="26"/>
                <w:szCs w:val="26"/>
                <w:lang w:val="vi-VN"/>
              </w:rPr>
              <w:t xml:space="preserve">trực tiếp </w:t>
            </w:r>
            <w:r w:rsidRPr="00C001FC">
              <w:rPr>
                <w:rFonts w:ascii="Times New Roman" w:hAnsi="Times New Roman" w:cs="Times New Roman"/>
                <w:sz w:val="26"/>
                <w:szCs w:val="26"/>
              </w:rPr>
              <w:t>đối tượng.</w:t>
            </w:r>
          </w:p>
          <w:p w:rsidR="000B4962" w:rsidRPr="00C001FC" w:rsidRDefault="000B4962" w:rsidP="000B4962">
            <w:pPr>
              <w:spacing w:before="120" w:after="120"/>
              <w:jc w:val="both"/>
              <w:rPr>
                <w:sz w:val="26"/>
                <w:szCs w:val="26"/>
                <w:lang w:val="vi-VN"/>
              </w:rPr>
            </w:pPr>
          </w:p>
        </w:tc>
        <w:tc>
          <w:tcPr>
            <w:tcW w:w="3260" w:type="dxa"/>
            <w:tcBorders>
              <w:bottom w:val="single" w:sz="4" w:space="0" w:color="auto"/>
            </w:tcBorders>
            <w:vAlign w:val="center"/>
          </w:tcPr>
          <w:p w:rsidR="000B4962" w:rsidRPr="00C001FC" w:rsidRDefault="000B4962" w:rsidP="00426B7D">
            <w:pPr>
              <w:pStyle w:val="Normal1"/>
              <w:spacing w:before="120" w:after="0"/>
              <w:jc w:val="both"/>
              <w:rPr>
                <w:rFonts w:ascii="Times New Roman" w:hAnsi="Times New Roman" w:cs="Times New Roman"/>
                <w:sz w:val="26"/>
                <w:szCs w:val="26"/>
                <w:lang w:val="vi-VN"/>
              </w:rPr>
            </w:pPr>
            <w:r w:rsidRPr="00C001FC">
              <w:rPr>
                <w:rFonts w:ascii="Times New Roman" w:hAnsi="Times New Roman" w:cs="Times New Roman"/>
                <w:sz w:val="26"/>
                <w:szCs w:val="26"/>
                <w:lang w:val="vi-VN"/>
              </w:rPr>
              <w:lastRenderedPageBreak/>
              <w:t xml:space="preserve">- Diện đối tượng hưởng được </w:t>
            </w:r>
            <w:r w:rsidRPr="00C001FC">
              <w:rPr>
                <w:rFonts w:ascii="Times New Roman" w:hAnsi="Times New Roman" w:cs="Times New Roman"/>
                <w:sz w:val="26"/>
                <w:szCs w:val="26"/>
              </w:rPr>
              <w:t>quy định tạ</w:t>
            </w:r>
            <w:r w:rsidRPr="00C001FC">
              <w:rPr>
                <w:rFonts w:ascii="Times New Roman" w:hAnsi="Times New Roman" w:cs="Times New Roman"/>
                <w:sz w:val="26"/>
                <w:szCs w:val="26"/>
                <w:lang w:val="vi-VN"/>
              </w:rPr>
              <w:t xml:space="preserve">i </w:t>
            </w:r>
            <w:r w:rsidRPr="00C001FC">
              <w:rPr>
                <w:rFonts w:ascii="Times New Roman" w:hAnsi="Times New Roman" w:cs="Times New Roman"/>
                <w:sz w:val="26"/>
                <w:szCs w:val="26"/>
              </w:rPr>
              <w:t xml:space="preserve">Điều </w:t>
            </w:r>
            <w:r w:rsidRPr="00C001FC">
              <w:rPr>
                <w:rFonts w:ascii="Times New Roman" w:hAnsi="Times New Roman" w:cs="Times New Roman"/>
                <w:sz w:val="26"/>
                <w:szCs w:val="26"/>
                <w:lang w:val="vi-VN"/>
              </w:rPr>
              <w:t>5 Nghị định số 20/2021/NĐ-CP ngày 15/3/2021.</w:t>
            </w:r>
          </w:p>
          <w:p w:rsidR="000B4962" w:rsidRPr="00C001FC" w:rsidRDefault="000B4962" w:rsidP="00426B7D">
            <w:pPr>
              <w:pStyle w:val="Normal1"/>
              <w:spacing w:before="120" w:after="0"/>
              <w:jc w:val="both"/>
              <w:rPr>
                <w:rFonts w:ascii="Times New Roman" w:hAnsi="Times New Roman" w:cs="Times New Roman"/>
                <w:sz w:val="26"/>
                <w:szCs w:val="26"/>
              </w:rPr>
            </w:pPr>
            <w:r w:rsidRPr="00C001FC">
              <w:rPr>
                <w:rFonts w:ascii="Times New Roman" w:hAnsi="Times New Roman" w:cs="Times New Roman"/>
                <w:sz w:val="26"/>
                <w:szCs w:val="26"/>
              </w:rPr>
              <w:t>- Về thủ tục thực hiện, điều chỉnh, thôi hưởng trợ cấp xã hội hàng tháng được quy định tạ</w:t>
            </w:r>
            <w:r w:rsidRPr="00C001FC">
              <w:rPr>
                <w:rFonts w:ascii="Times New Roman" w:hAnsi="Times New Roman" w:cs="Times New Roman"/>
                <w:sz w:val="26"/>
                <w:szCs w:val="26"/>
                <w:lang w:val="vi-VN"/>
              </w:rPr>
              <w:t xml:space="preserve">i </w:t>
            </w:r>
            <w:r w:rsidRPr="00C001FC">
              <w:rPr>
                <w:rFonts w:ascii="Times New Roman" w:hAnsi="Times New Roman" w:cs="Times New Roman"/>
                <w:sz w:val="26"/>
                <w:szCs w:val="26"/>
              </w:rPr>
              <w:t xml:space="preserve">Điều </w:t>
            </w:r>
            <w:r w:rsidRPr="00C001FC">
              <w:rPr>
                <w:rFonts w:ascii="Times New Roman" w:hAnsi="Times New Roman" w:cs="Times New Roman"/>
                <w:sz w:val="26"/>
                <w:szCs w:val="26"/>
                <w:lang w:val="vi-VN"/>
              </w:rPr>
              <w:t>8 Nghị định số 20/2021/NĐ-CP ngày 15/3/2021.</w:t>
            </w:r>
          </w:p>
          <w:p w:rsidR="000B4962" w:rsidRPr="00C001FC" w:rsidRDefault="000B4962" w:rsidP="00426B7D">
            <w:pPr>
              <w:spacing w:before="120"/>
              <w:jc w:val="both"/>
              <w:rPr>
                <w:sz w:val="26"/>
                <w:szCs w:val="26"/>
                <w:lang w:val="vi-VN"/>
              </w:rPr>
            </w:pPr>
            <w:r w:rsidRPr="00C001FC">
              <w:rPr>
                <w:sz w:val="26"/>
                <w:szCs w:val="26"/>
              </w:rPr>
              <w:t xml:space="preserve">- Đối tượng thuộc diện hưởng các mức hệ số khác nhau và hưởng một mức cao nhất quy định </w:t>
            </w:r>
            <w:r w:rsidRPr="00C001FC">
              <w:rPr>
                <w:sz w:val="26"/>
                <w:szCs w:val="26"/>
                <w:lang w:val="vi-VN"/>
              </w:rPr>
              <w:t>tại k</w:t>
            </w:r>
            <w:r w:rsidRPr="00C001FC">
              <w:rPr>
                <w:sz w:val="26"/>
                <w:szCs w:val="26"/>
              </w:rPr>
              <w:t>hoản 2 Điều 6</w:t>
            </w:r>
            <w:r w:rsidRPr="00C001FC">
              <w:rPr>
                <w:sz w:val="26"/>
                <w:szCs w:val="26"/>
                <w:lang w:val="vi-VN"/>
              </w:rPr>
              <w:t xml:space="preserve"> Nghị </w:t>
            </w:r>
            <w:r w:rsidRPr="00C001FC">
              <w:rPr>
                <w:sz w:val="26"/>
                <w:szCs w:val="26"/>
                <w:lang w:val="vi-VN"/>
              </w:rPr>
              <w:lastRenderedPageBreak/>
              <w:t xml:space="preserve">định số 20/2021/NĐ-CP ngày 15/3/2021. </w:t>
            </w:r>
          </w:p>
          <w:p w:rsidR="000B4962" w:rsidRPr="00C001FC" w:rsidRDefault="000B4962" w:rsidP="000B4962">
            <w:pPr>
              <w:spacing w:before="120"/>
              <w:ind w:firstLine="567"/>
              <w:jc w:val="both"/>
              <w:rPr>
                <w:spacing w:val="-2"/>
                <w:sz w:val="26"/>
                <w:szCs w:val="26"/>
                <w:lang w:val="vi-VN"/>
              </w:rPr>
            </w:pPr>
          </w:p>
        </w:tc>
      </w:tr>
      <w:tr w:rsidR="000B4962" w:rsidRPr="00525817" w:rsidTr="00E87534">
        <w:trPr>
          <w:trHeight w:val="1124"/>
        </w:trPr>
        <w:tc>
          <w:tcPr>
            <w:tcW w:w="2093" w:type="dxa"/>
            <w:tcBorders>
              <w:bottom w:val="single" w:sz="4" w:space="0" w:color="auto"/>
            </w:tcBorders>
            <w:shd w:val="clear" w:color="auto" w:fill="auto"/>
            <w:vAlign w:val="center"/>
          </w:tcPr>
          <w:p w:rsidR="000B4962" w:rsidRPr="00C001FC" w:rsidRDefault="000B4962" w:rsidP="000B4962">
            <w:pPr>
              <w:spacing w:before="120" w:after="120"/>
              <w:jc w:val="both"/>
              <w:rPr>
                <w:b/>
                <w:i/>
                <w:sz w:val="26"/>
                <w:szCs w:val="26"/>
              </w:rPr>
            </w:pPr>
          </w:p>
        </w:tc>
        <w:tc>
          <w:tcPr>
            <w:tcW w:w="4678" w:type="dxa"/>
            <w:tcBorders>
              <w:bottom w:val="single" w:sz="4" w:space="0" w:color="auto"/>
            </w:tcBorders>
            <w:vAlign w:val="center"/>
          </w:tcPr>
          <w:p w:rsidR="000B4962" w:rsidRPr="00C001FC" w:rsidRDefault="000B4962" w:rsidP="000B4962">
            <w:pPr>
              <w:spacing w:before="120" w:after="120"/>
              <w:ind w:firstLine="102"/>
              <w:jc w:val="both"/>
              <w:rPr>
                <w:i/>
                <w:sz w:val="26"/>
                <w:szCs w:val="26"/>
                <w:lang w:val="vi-VN"/>
              </w:rPr>
            </w:pPr>
            <w:r w:rsidRPr="00C001FC">
              <w:rPr>
                <w:i/>
                <w:sz w:val="26"/>
                <w:szCs w:val="26"/>
              </w:rPr>
              <w:t>Việc thực hiện chính sách chăm sóc sức khỏe</w:t>
            </w:r>
          </w:p>
          <w:p w:rsidR="000B4962" w:rsidRPr="00C001FC" w:rsidRDefault="000B4962" w:rsidP="00426B7D">
            <w:pPr>
              <w:pStyle w:val="Normal1"/>
              <w:spacing w:before="120" w:after="0"/>
              <w:jc w:val="both"/>
              <w:rPr>
                <w:rFonts w:ascii="Times New Roman" w:hAnsi="Times New Roman" w:cs="Times New Roman"/>
                <w:sz w:val="26"/>
                <w:szCs w:val="26"/>
              </w:rPr>
            </w:pPr>
            <w:r w:rsidRPr="00C001FC">
              <w:rPr>
                <w:rFonts w:ascii="Times New Roman" w:hAnsi="Times New Roman" w:cs="Times New Roman"/>
                <w:sz w:val="26"/>
                <w:szCs w:val="26"/>
              </w:rPr>
              <w:t xml:space="preserve">- Chưa tổ chức khám sức khỏe định kỳ cho trẻ em và </w:t>
            </w:r>
            <w:r w:rsidRPr="00C001FC">
              <w:rPr>
                <w:rFonts w:ascii="Times New Roman" w:hAnsi="Times New Roman" w:cs="Times New Roman"/>
                <w:sz w:val="26"/>
                <w:szCs w:val="26"/>
                <w:lang w:val="vi-VN"/>
              </w:rPr>
              <w:t>chưa</w:t>
            </w:r>
            <w:r w:rsidRPr="00C001FC">
              <w:rPr>
                <w:rFonts w:ascii="Times New Roman" w:hAnsi="Times New Roman" w:cs="Times New Roman"/>
                <w:sz w:val="26"/>
                <w:szCs w:val="26"/>
              </w:rPr>
              <w:t xml:space="preserve"> lập hồ sơ theo dõi sức khỏe cho trẻ em.</w:t>
            </w:r>
          </w:p>
          <w:p w:rsidR="000B4962" w:rsidRPr="00C001FC" w:rsidRDefault="000B4962" w:rsidP="00426B7D">
            <w:pPr>
              <w:pStyle w:val="Normal1"/>
              <w:spacing w:before="120" w:after="0"/>
              <w:jc w:val="both"/>
              <w:rPr>
                <w:rFonts w:ascii="Times New Roman" w:hAnsi="Times New Roman" w:cs="Times New Roman"/>
                <w:sz w:val="26"/>
                <w:szCs w:val="26"/>
              </w:rPr>
            </w:pPr>
            <w:r w:rsidRPr="00C001FC">
              <w:rPr>
                <w:rFonts w:ascii="Times New Roman" w:hAnsi="Times New Roman" w:cs="Times New Roman"/>
                <w:sz w:val="26"/>
                <w:szCs w:val="26"/>
              </w:rPr>
              <w:t>- Chưa tư vấn và hỗ trợ trẻ em trong việc chăm sóc sức khỏe sinh sản, sức khỏe tình dục phù hợp với độ tuổi; ưu tiên tư vấn, bảo vệ, chăm sóc sức khỏe cho trẻ em bị xâm hại.</w:t>
            </w:r>
          </w:p>
          <w:p w:rsidR="000B4962" w:rsidRPr="00C001FC" w:rsidRDefault="000B4962" w:rsidP="00426B7D">
            <w:pPr>
              <w:pStyle w:val="Normal1"/>
              <w:spacing w:before="120" w:after="0"/>
              <w:jc w:val="both"/>
              <w:rPr>
                <w:rFonts w:ascii="Times New Roman" w:hAnsi="Times New Roman" w:cs="Times New Roman"/>
                <w:sz w:val="26"/>
                <w:szCs w:val="26"/>
                <w:lang w:val="vi-VN"/>
              </w:rPr>
            </w:pPr>
            <w:r w:rsidRPr="00C001FC">
              <w:rPr>
                <w:rFonts w:ascii="Times New Roman" w:hAnsi="Times New Roman" w:cs="Times New Roman"/>
                <w:sz w:val="26"/>
                <w:szCs w:val="26"/>
              </w:rPr>
              <w:t>- Chưa chi trả hoặc hỗ trợ chi trả chi phí khám bệnh, chữa bệnh hoặc giám định sức khỏe cho trẻ em bị xâm hại/trẻ em có nguy cơ bị xâm hại</w:t>
            </w:r>
            <w:r w:rsidRPr="00C001FC">
              <w:rPr>
                <w:rFonts w:ascii="Times New Roman" w:hAnsi="Times New Roman" w:cs="Times New Roman"/>
                <w:sz w:val="26"/>
                <w:szCs w:val="26"/>
                <w:lang w:val="vi-VN"/>
              </w:rPr>
              <w:t>.</w:t>
            </w:r>
          </w:p>
          <w:p w:rsidR="000B4962" w:rsidRPr="00C001FC" w:rsidRDefault="000B4962" w:rsidP="00426B7D">
            <w:pPr>
              <w:pStyle w:val="Normal1"/>
              <w:spacing w:before="120" w:after="0"/>
              <w:jc w:val="both"/>
              <w:rPr>
                <w:rFonts w:ascii="Times New Roman" w:hAnsi="Times New Roman" w:cs="Times New Roman"/>
                <w:sz w:val="26"/>
                <w:szCs w:val="26"/>
                <w:lang w:val="vi-VN"/>
              </w:rPr>
            </w:pPr>
            <w:r w:rsidRPr="00C001FC">
              <w:rPr>
                <w:rFonts w:ascii="Times New Roman" w:hAnsi="Times New Roman" w:cs="Times New Roman"/>
                <w:sz w:val="26"/>
                <w:szCs w:val="26"/>
                <w:lang w:val="vi-VN"/>
              </w:rPr>
              <w:lastRenderedPageBreak/>
              <w:t>- C</w:t>
            </w:r>
            <w:r w:rsidRPr="00C001FC">
              <w:rPr>
                <w:rFonts w:ascii="Times New Roman" w:hAnsi="Times New Roman" w:cs="Times New Roman"/>
                <w:sz w:val="26"/>
                <w:szCs w:val="26"/>
              </w:rPr>
              <w:t>hưa đóng, hỗ trợ đóng bảo hiểm y tế cho trẻ em bị xâm hại/trẻ em có nguy cơ bị xâm hại.</w:t>
            </w:r>
          </w:p>
        </w:tc>
        <w:tc>
          <w:tcPr>
            <w:tcW w:w="4536" w:type="dxa"/>
            <w:tcBorders>
              <w:bottom w:val="single" w:sz="4" w:space="0" w:color="auto"/>
            </w:tcBorders>
            <w:vAlign w:val="center"/>
          </w:tcPr>
          <w:p w:rsidR="000B4962" w:rsidRPr="00C001FC" w:rsidRDefault="000B4962" w:rsidP="00C85714">
            <w:pPr>
              <w:pStyle w:val="Normal1"/>
              <w:spacing w:before="120" w:after="0"/>
              <w:jc w:val="both"/>
              <w:rPr>
                <w:rFonts w:ascii="Times New Roman" w:hAnsi="Times New Roman" w:cs="Times New Roman"/>
                <w:spacing w:val="4"/>
                <w:sz w:val="26"/>
                <w:szCs w:val="26"/>
              </w:rPr>
            </w:pPr>
            <w:r w:rsidRPr="00C001FC">
              <w:rPr>
                <w:rFonts w:ascii="Times New Roman" w:hAnsi="Times New Roman" w:cs="Times New Roman"/>
                <w:spacing w:val="4"/>
                <w:sz w:val="26"/>
                <w:szCs w:val="26"/>
              </w:rPr>
              <w:lastRenderedPageBreak/>
              <w:t>- Kiểm tra hồ sơ khám sức khỏe định kỳ và hồ sơ theo dõi sức khỏe cho trẻ em.</w:t>
            </w:r>
          </w:p>
          <w:p w:rsidR="000B4962" w:rsidRPr="00C001FC" w:rsidRDefault="000B4962" w:rsidP="00C85714">
            <w:pPr>
              <w:pStyle w:val="Normal1"/>
              <w:spacing w:before="120" w:after="0"/>
              <w:jc w:val="both"/>
              <w:rPr>
                <w:rFonts w:ascii="Times New Roman" w:hAnsi="Times New Roman" w:cs="Times New Roman"/>
                <w:sz w:val="26"/>
                <w:szCs w:val="26"/>
              </w:rPr>
            </w:pPr>
            <w:r w:rsidRPr="00C001FC">
              <w:rPr>
                <w:rFonts w:ascii="Times New Roman" w:hAnsi="Times New Roman" w:cs="Times New Roman"/>
                <w:sz w:val="26"/>
                <w:szCs w:val="26"/>
              </w:rPr>
              <w:t xml:space="preserve">- Kiểm tra sổ theo dõi tư vấn và hỗ trợ trẻ </w:t>
            </w:r>
            <w:r w:rsidRPr="00C001FC">
              <w:rPr>
                <w:rFonts w:ascii="Times New Roman" w:hAnsi="Times New Roman" w:cs="Times New Roman"/>
                <w:sz w:val="26"/>
                <w:szCs w:val="26"/>
                <w:lang w:val="vi-VN"/>
              </w:rPr>
              <w:t xml:space="preserve">em </w:t>
            </w:r>
            <w:r w:rsidRPr="00C001FC">
              <w:rPr>
                <w:rFonts w:ascii="Times New Roman" w:hAnsi="Times New Roman" w:cs="Times New Roman"/>
                <w:sz w:val="26"/>
                <w:szCs w:val="26"/>
              </w:rPr>
              <w:t>về chăm sóc sức khỏe sinh sản, sức khỏe tình dục.</w:t>
            </w:r>
          </w:p>
          <w:p w:rsidR="000B4962" w:rsidRPr="00C001FC" w:rsidRDefault="000B4962" w:rsidP="00C85714">
            <w:pPr>
              <w:pStyle w:val="Normal1"/>
              <w:spacing w:before="120" w:after="0"/>
              <w:jc w:val="both"/>
              <w:rPr>
                <w:rFonts w:ascii="Times New Roman" w:hAnsi="Times New Roman" w:cs="Times New Roman"/>
                <w:spacing w:val="-2"/>
                <w:sz w:val="26"/>
                <w:szCs w:val="26"/>
              </w:rPr>
            </w:pPr>
            <w:r w:rsidRPr="00C001FC">
              <w:rPr>
                <w:rFonts w:ascii="Times New Roman" w:hAnsi="Times New Roman" w:cs="Times New Roman"/>
                <w:spacing w:val="-2"/>
                <w:sz w:val="26"/>
                <w:szCs w:val="26"/>
              </w:rPr>
              <w:t>- Kiểm tra chứng từ, hồ sơ chi trả hoặc hỗ trợ chi trả chi phí khám bệnh, chữa bệnh hoặc giám định sức khỏe cho trẻ em bị xâm hại/có nguy cơ bị xâm hại.</w:t>
            </w:r>
          </w:p>
          <w:p w:rsidR="000B4962" w:rsidRPr="00C001FC" w:rsidRDefault="000B4962" w:rsidP="000B4962">
            <w:pPr>
              <w:pStyle w:val="Normal1"/>
              <w:spacing w:before="120" w:after="0"/>
              <w:ind w:firstLine="567"/>
              <w:jc w:val="both"/>
              <w:rPr>
                <w:sz w:val="26"/>
                <w:szCs w:val="26"/>
                <w:lang w:val="vi-VN"/>
              </w:rPr>
            </w:pPr>
          </w:p>
        </w:tc>
        <w:tc>
          <w:tcPr>
            <w:tcW w:w="3260" w:type="dxa"/>
            <w:tcBorders>
              <w:bottom w:val="single" w:sz="4" w:space="0" w:color="auto"/>
            </w:tcBorders>
            <w:vAlign w:val="center"/>
          </w:tcPr>
          <w:p w:rsidR="000B4962" w:rsidRPr="00C001FC" w:rsidRDefault="000B4962" w:rsidP="00C85714">
            <w:pPr>
              <w:spacing w:before="120"/>
              <w:jc w:val="both"/>
              <w:rPr>
                <w:spacing w:val="-2"/>
                <w:sz w:val="26"/>
                <w:szCs w:val="26"/>
                <w:lang w:val="vi-VN"/>
              </w:rPr>
            </w:pPr>
            <w:r w:rsidRPr="00C001FC">
              <w:rPr>
                <w:sz w:val="26"/>
                <w:szCs w:val="26"/>
              </w:rPr>
              <w:t>Thông tư số 23/2017/TT-BYT ngày 15/5/2017 của Bộ Y tế hướng dẫn việc lập hồ sơ theo dõi sức khỏe, khám sức khỏe định kỳ theo độ tuổi cho trẻ em, tư vấn chăm sóc sức khỏe và dinh dưỡng</w:t>
            </w:r>
          </w:p>
        </w:tc>
      </w:tr>
      <w:tr w:rsidR="000B4962" w:rsidRPr="00525817" w:rsidTr="0093230C">
        <w:trPr>
          <w:trHeight w:val="1826"/>
        </w:trPr>
        <w:tc>
          <w:tcPr>
            <w:tcW w:w="2093" w:type="dxa"/>
            <w:tcBorders>
              <w:bottom w:val="single" w:sz="4" w:space="0" w:color="auto"/>
            </w:tcBorders>
            <w:shd w:val="clear" w:color="auto" w:fill="auto"/>
            <w:vAlign w:val="center"/>
          </w:tcPr>
          <w:p w:rsidR="000B4962" w:rsidRPr="00C001FC" w:rsidRDefault="000B4962" w:rsidP="000B4962">
            <w:pPr>
              <w:spacing w:before="120" w:after="120"/>
              <w:jc w:val="both"/>
              <w:rPr>
                <w:b/>
                <w:i/>
                <w:sz w:val="26"/>
                <w:szCs w:val="26"/>
              </w:rPr>
            </w:pPr>
          </w:p>
        </w:tc>
        <w:tc>
          <w:tcPr>
            <w:tcW w:w="4678" w:type="dxa"/>
            <w:tcBorders>
              <w:bottom w:val="single" w:sz="4" w:space="0" w:color="auto"/>
            </w:tcBorders>
            <w:vAlign w:val="center"/>
          </w:tcPr>
          <w:p w:rsidR="000B4962" w:rsidRPr="00C001FC" w:rsidRDefault="000B4962" w:rsidP="000B4962">
            <w:pPr>
              <w:spacing w:before="120" w:after="120"/>
              <w:ind w:firstLine="102"/>
              <w:jc w:val="both"/>
              <w:rPr>
                <w:i/>
                <w:sz w:val="26"/>
                <w:szCs w:val="26"/>
                <w:lang w:val="vi-VN"/>
              </w:rPr>
            </w:pPr>
            <w:r w:rsidRPr="00C001FC">
              <w:rPr>
                <w:i/>
                <w:sz w:val="26"/>
                <w:szCs w:val="26"/>
              </w:rPr>
              <w:t>Chính sách hỗ trợ giáo dục và đào tạo</w:t>
            </w:r>
          </w:p>
          <w:p w:rsidR="000B4962" w:rsidRPr="00C001FC" w:rsidRDefault="000B4962" w:rsidP="00426B7D">
            <w:pPr>
              <w:pStyle w:val="Normal1"/>
              <w:spacing w:before="120" w:after="0"/>
              <w:jc w:val="both"/>
              <w:rPr>
                <w:rFonts w:ascii="Times New Roman" w:hAnsi="Times New Roman" w:cs="Times New Roman"/>
                <w:sz w:val="26"/>
                <w:szCs w:val="26"/>
              </w:rPr>
            </w:pPr>
            <w:r w:rsidRPr="00C001FC">
              <w:rPr>
                <w:rFonts w:ascii="Times New Roman" w:hAnsi="Times New Roman" w:cs="Times New Roman"/>
                <w:sz w:val="26"/>
                <w:szCs w:val="26"/>
              </w:rPr>
              <w:t>- Không miễn học phí đối với trẻ em đang theo học mẫu giáo và các cấp học theo quy định của pháp luật.</w:t>
            </w:r>
          </w:p>
          <w:p w:rsidR="000B4962" w:rsidRPr="00C001FC" w:rsidRDefault="000B4962" w:rsidP="00426B7D">
            <w:pPr>
              <w:pStyle w:val="Normal1"/>
              <w:spacing w:before="120" w:after="0"/>
              <w:jc w:val="both"/>
              <w:rPr>
                <w:rFonts w:ascii="Times New Roman" w:hAnsi="Times New Roman" w:cs="Times New Roman"/>
                <w:sz w:val="26"/>
                <w:szCs w:val="26"/>
                <w:lang w:val="vi-VN"/>
              </w:rPr>
            </w:pPr>
            <w:r w:rsidRPr="00C001FC">
              <w:rPr>
                <w:rFonts w:ascii="Times New Roman" w:hAnsi="Times New Roman" w:cs="Times New Roman"/>
                <w:sz w:val="26"/>
                <w:szCs w:val="26"/>
              </w:rPr>
              <w:t>- Không hỗ trợ chi phí học tập cho trẻ em đang theo học mẫu giáo và các cấp học theo quy định của pháp luật.</w:t>
            </w:r>
          </w:p>
        </w:tc>
        <w:tc>
          <w:tcPr>
            <w:tcW w:w="4536" w:type="dxa"/>
            <w:tcBorders>
              <w:bottom w:val="single" w:sz="4" w:space="0" w:color="auto"/>
            </w:tcBorders>
            <w:vAlign w:val="center"/>
          </w:tcPr>
          <w:p w:rsidR="000B4962" w:rsidRPr="00C001FC" w:rsidRDefault="000B4962" w:rsidP="00426B7D">
            <w:pPr>
              <w:pStyle w:val="Normal1"/>
              <w:spacing w:before="120" w:after="0"/>
              <w:jc w:val="both"/>
              <w:rPr>
                <w:rFonts w:ascii="Times New Roman" w:hAnsi="Times New Roman" w:cs="Times New Roman"/>
                <w:sz w:val="26"/>
                <w:szCs w:val="26"/>
              </w:rPr>
            </w:pPr>
            <w:r w:rsidRPr="00C001FC">
              <w:rPr>
                <w:rFonts w:ascii="Times New Roman" w:hAnsi="Times New Roman" w:cs="Times New Roman"/>
                <w:sz w:val="26"/>
                <w:szCs w:val="26"/>
              </w:rPr>
              <w:t>Kiểm tra hồ sơ, chứng từ chi học phí, chi phí học tập và tiền ăn trưa cho trẻ em tại UBND cấp huyện và các cơ sở giáo dục có trẻ em đang theo học.</w:t>
            </w:r>
          </w:p>
          <w:p w:rsidR="000B4962" w:rsidRPr="00C001FC" w:rsidRDefault="000B4962" w:rsidP="000B4962">
            <w:pPr>
              <w:spacing w:before="120" w:after="120"/>
              <w:jc w:val="both"/>
              <w:rPr>
                <w:sz w:val="26"/>
                <w:szCs w:val="26"/>
                <w:lang w:val="vi-VN"/>
              </w:rPr>
            </w:pPr>
          </w:p>
        </w:tc>
        <w:tc>
          <w:tcPr>
            <w:tcW w:w="3260" w:type="dxa"/>
            <w:tcBorders>
              <w:bottom w:val="single" w:sz="4" w:space="0" w:color="auto"/>
            </w:tcBorders>
            <w:vAlign w:val="center"/>
          </w:tcPr>
          <w:p w:rsidR="000B4962" w:rsidRPr="00C001FC" w:rsidRDefault="000B4962" w:rsidP="00426B7D">
            <w:pPr>
              <w:spacing w:before="120"/>
              <w:jc w:val="both"/>
              <w:rPr>
                <w:spacing w:val="-2"/>
                <w:sz w:val="26"/>
                <w:szCs w:val="26"/>
                <w:lang w:val="vi-VN"/>
              </w:rPr>
            </w:pPr>
            <w:r w:rsidRPr="00C001FC">
              <w:rPr>
                <w:sz w:val="26"/>
                <w:szCs w:val="26"/>
              </w:rPr>
              <w:t xml:space="preserve">Việc miễn giảm học phí, chi phí học tập được quy định </w:t>
            </w:r>
            <w:r w:rsidRPr="00C001FC">
              <w:rPr>
                <w:sz w:val="26"/>
                <w:szCs w:val="26"/>
                <w:lang w:val="vi-VN"/>
              </w:rPr>
              <w:t>Điều 15, Điều 16, Điều 18 Nghị định số 81/2021/NĐ-CP ngày 27/8/2021</w:t>
            </w:r>
          </w:p>
        </w:tc>
      </w:tr>
      <w:tr w:rsidR="000B4962" w:rsidRPr="00525817" w:rsidTr="0093230C">
        <w:trPr>
          <w:trHeight w:val="3248"/>
        </w:trPr>
        <w:tc>
          <w:tcPr>
            <w:tcW w:w="2093" w:type="dxa"/>
            <w:tcBorders>
              <w:bottom w:val="single" w:sz="4" w:space="0" w:color="auto"/>
            </w:tcBorders>
            <w:shd w:val="clear" w:color="auto" w:fill="auto"/>
            <w:vAlign w:val="center"/>
          </w:tcPr>
          <w:p w:rsidR="000B4962" w:rsidRPr="00E87534" w:rsidRDefault="000B4962" w:rsidP="00E87534">
            <w:pPr>
              <w:pStyle w:val="Normal1"/>
              <w:spacing w:before="120" w:after="0"/>
              <w:jc w:val="both"/>
              <w:rPr>
                <w:rFonts w:ascii="Times New Roman" w:hAnsi="Times New Roman" w:cs="Times New Roman"/>
                <w:b/>
                <w:i/>
                <w:sz w:val="26"/>
                <w:szCs w:val="26"/>
                <w:lang w:val="vi-VN"/>
              </w:rPr>
            </w:pPr>
            <w:r w:rsidRPr="00C001FC">
              <w:rPr>
                <w:rFonts w:ascii="Times New Roman" w:hAnsi="Times New Roman" w:cs="Times New Roman"/>
                <w:b/>
                <w:i/>
                <w:sz w:val="26"/>
                <w:szCs w:val="26"/>
                <w:lang w:val="vi-VN"/>
              </w:rPr>
              <w:t>Quản lý và sử dụng Quỹ bảo trợ trẻ em các cấp</w:t>
            </w:r>
          </w:p>
        </w:tc>
        <w:tc>
          <w:tcPr>
            <w:tcW w:w="4678" w:type="dxa"/>
            <w:tcBorders>
              <w:bottom w:val="single" w:sz="4" w:space="0" w:color="auto"/>
            </w:tcBorders>
            <w:vAlign w:val="center"/>
          </w:tcPr>
          <w:p w:rsidR="000B4962" w:rsidRPr="00C001FC" w:rsidRDefault="000B4962" w:rsidP="00426B7D">
            <w:pPr>
              <w:pStyle w:val="Normal1"/>
              <w:spacing w:before="120" w:after="0"/>
              <w:jc w:val="both"/>
              <w:rPr>
                <w:rFonts w:ascii="Times New Roman" w:hAnsi="Times New Roman" w:cs="Times New Roman"/>
                <w:sz w:val="26"/>
                <w:szCs w:val="26"/>
                <w:lang w:val="vi-VN"/>
              </w:rPr>
            </w:pPr>
            <w:r w:rsidRPr="00C001FC">
              <w:rPr>
                <w:rFonts w:ascii="Times New Roman" w:hAnsi="Times New Roman" w:cs="Times New Roman"/>
                <w:sz w:val="26"/>
                <w:szCs w:val="26"/>
                <w:lang w:val="vi-VN"/>
              </w:rPr>
              <w:t>- Chưa xây dựng quy chế hoạt động, theo dõi, quản lý, đôn đốc, kiểm tra hoạt động của Quỹ bảo trợ trẻ em.</w:t>
            </w:r>
          </w:p>
          <w:p w:rsidR="000B4962" w:rsidRPr="00C001FC" w:rsidRDefault="000B4962" w:rsidP="00426B7D">
            <w:pPr>
              <w:pStyle w:val="Normal1"/>
              <w:spacing w:before="120" w:after="0"/>
              <w:jc w:val="both"/>
              <w:rPr>
                <w:rFonts w:ascii="Times New Roman" w:hAnsi="Times New Roman" w:cs="Times New Roman"/>
                <w:sz w:val="26"/>
                <w:szCs w:val="26"/>
                <w:lang w:val="vi-VN"/>
              </w:rPr>
            </w:pPr>
            <w:r w:rsidRPr="00C001FC">
              <w:rPr>
                <w:rFonts w:ascii="Times New Roman" w:hAnsi="Times New Roman" w:cs="Times New Roman"/>
                <w:sz w:val="26"/>
                <w:szCs w:val="26"/>
                <w:lang w:val="vi-VN"/>
              </w:rPr>
              <w:t>- Chứng từ chi cho hoạt động của Quỹ chưa đảm bảo quy định.</w:t>
            </w:r>
          </w:p>
          <w:p w:rsidR="000B4962" w:rsidRPr="00C001FC" w:rsidRDefault="000B4962" w:rsidP="00426B7D">
            <w:pPr>
              <w:pStyle w:val="Normal1"/>
              <w:spacing w:before="120" w:after="0"/>
              <w:jc w:val="both"/>
              <w:rPr>
                <w:rFonts w:ascii="Times New Roman" w:hAnsi="Times New Roman" w:cs="Times New Roman"/>
                <w:sz w:val="26"/>
                <w:szCs w:val="26"/>
                <w:lang w:val="vi-VN"/>
              </w:rPr>
            </w:pPr>
            <w:r w:rsidRPr="00C001FC">
              <w:rPr>
                <w:rFonts w:ascii="Times New Roman" w:hAnsi="Times New Roman" w:cs="Times New Roman"/>
                <w:sz w:val="26"/>
                <w:szCs w:val="26"/>
                <w:lang w:val="vi-VN"/>
              </w:rPr>
              <w:t>- Nội dung chi chưa đúng quy định.</w:t>
            </w:r>
          </w:p>
        </w:tc>
        <w:tc>
          <w:tcPr>
            <w:tcW w:w="4536" w:type="dxa"/>
            <w:tcBorders>
              <w:bottom w:val="single" w:sz="4" w:space="0" w:color="auto"/>
            </w:tcBorders>
            <w:vAlign w:val="center"/>
          </w:tcPr>
          <w:p w:rsidR="000B4962" w:rsidRPr="00C001FC" w:rsidRDefault="000B4962" w:rsidP="000B4962">
            <w:pPr>
              <w:spacing w:before="120" w:after="120"/>
              <w:jc w:val="both"/>
              <w:rPr>
                <w:spacing w:val="-2"/>
                <w:sz w:val="26"/>
                <w:szCs w:val="26"/>
                <w:lang w:val="vi-VN"/>
              </w:rPr>
            </w:pPr>
            <w:r w:rsidRPr="00C001FC">
              <w:rPr>
                <w:spacing w:val="-2"/>
                <w:sz w:val="26"/>
                <w:szCs w:val="26"/>
                <w:lang w:val="vi-VN"/>
              </w:rPr>
              <w:t>Yêu cầu đối tượng cung cấp quy chế hoạt động, theo dõi, quản lý, đôn đốc, kiểm tra hoạt động của Quỹ bảo trợ trẻ em; chứng từ chi cho hoạt động của Quỹ và xem các nội dung chi có đúng với quy định hay không</w:t>
            </w:r>
          </w:p>
        </w:tc>
        <w:tc>
          <w:tcPr>
            <w:tcW w:w="3260" w:type="dxa"/>
            <w:tcBorders>
              <w:bottom w:val="single" w:sz="4" w:space="0" w:color="auto"/>
            </w:tcBorders>
            <w:vAlign w:val="center"/>
          </w:tcPr>
          <w:p w:rsidR="000B4962" w:rsidRPr="00C001FC" w:rsidRDefault="000B4962" w:rsidP="00426B7D">
            <w:pPr>
              <w:spacing w:before="120"/>
              <w:jc w:val="both"/>
              <w:rPr>
                <w:spacing w:val="-2"/>
                <w:sz w:val="26"/>
                <w:szCs w:val="26"/>
                <w:lang w:val="vi-VN"/>
              </w:rPr>
            </w:pPr>
            <w:r w:rsidRPr="00C001FC">
              <w:rPr>
                <w:sz w:val="26"/>
                <w:szCs w:val="26"/>
                <w:lang w:val="vi-VN"/>
              </w:rPr>
              <w:t>Thông tư số 87/2008/TT-BTC ngày 08/10/2008 của Bộ Tài chính hướng dẫn quản lý và sử dụng Quỹ bảo trợ trẻ em</w:t>
            </w:r>
          </w:p>
        </w:tc>
      </w:tr>
      <w:tr w:rsidR="000B4962" w:rsidRPr="00525817" w:rsidTr="0093230C">
        <w:trPr>
          <w:trHeight w:val="1405"/>
        </w:trPr>
        <w:tc>
          <w:tcPr>
            <w:tcW w:w="2093" w:type="dxa"/>
            <w:tcBorders>
              <w:bottom w:val="single" w:sz="4" w:space="0" w:color="auto"/>
            </w:tcBorders>
            <w:shd w:val="clear" w:color="auto" w:fill="auto"/>
            <w:vAlign w:val="center"/>
          </w:tcPr>
          <w:p w:rsidR="000B4962" w:rsidRPr="00C001FC" w:rsidRDefault="000B4962" w:rsidP="000B4962">
            <w:pPr>
              <w:spacing w:before="120" w:after="120"/>
              <w:jc w:val="both"/>
              <w:rPr>
                <w:b/>
                <w:i/>
                <w:sz w:val="26"/>
                <w:szCs w:val="26"/>
              </w:rPr>
            </w:pPr>
            <w:r w:rsidRPr="00C001FC">
              <w:rPr>
                <w:b/>
                <w:i/>
                <w:sz w:val="26"/>
                <w:szCs w:val="26"/>
                <w:lang w:val="vi-VN"/>
              </w:rPr>
              <w:t xml:space="preserve">Về việc thực hiện quy trình hỗ trợ, can thiệp trẻ em bị xâm hại hoặc có nguy cơ bị bạo lực, bóc lột, bỏ rơi và trẻ em có </w:t>
            </w:r>
            <w:r w:rsidRPr="00C001FC">
              <w:rPr>
                <w:b/>
                <w:i/>
                <w:sz w:val="26"/>
                <w:szCs w:val="26"/>
                <w:lang w:val="vi-VN"/>
              </w:rPr>
              <w:lastRenderedPageBreak/>
              <w:t>hoàn cảnh đặc biệt</w:t>
            </w:r>
          </w:p>
        </w:tc>
        <w:tc>
          <w:tcPr>
            <w:tcW w:w="4678" w:type="dxa"/>
            <w:tcBorders>
              <w:bottom w:val="single" w:sz="4" w:space="0" w:color="auto"/>
            </w:tcBorders>
            <w:vAlign w:val="center"/>
          </w:tcPr>
          <w:p w:rsidR="000B4962" w:rsidRPr="00C001FC" w:rsidRDefault="00426B7D" w:rsidP="00426B7D">
            <w:pPr>
              <w:pStyle w:val="Normal1"/>
              <w:spacing w:before="120" w:after="0"/>
              <w:jc w:val="both"/>
              <w:rPr>
                <w:rFonts w:ascii="Times New Roman" w:hAnsi="Times New Roman" w:cs="Times New Roman"/>
                <w:sz w:val="26"/>
                <w:szCs w:val="26"/>
                <w:lang w:val="vi-VN"/>
              </w:rPr>
            </w:pPr>
            <w:r w:rsidRPr="00C001FC">
              <w:rPr>
                <w:rFonts w:ascii="Times New Roman" w:hAnsi="Times New Roman" w:cs="Times New Roman"/>
                <w:sz w:val="26"/>
                <w:szCs w:val="26"/>
                <w:lang w:val="vi-VN"/>
              </w:rPr>
              <w:lastRenderedPageBreak/>
              <w:t xml:space="preserve">- </w:t>
            </w:r>
            <w:r w:rsidR="000B4962" w:rsidRPr="00C001FC">
              <w:rPr>
                <w:rFonts w:ascii="Times New Roman" w:hAnsi="Times New Roman" w:cs="Times New Roman"/>
                <w:sz w:val="26"/>
                <w:szCs w:val="26"/>
                <w:lang w:val="vi-VN"/>
              </w:rPr>
              <w:t>Chưa thực hiện quy trình hỗ trợ, can thiệp đối với trẻ em bị xâm hại, trẻ em có nguy cơ bị xâm hại và trẻ em có hoàn cảnh đặc biệt</w:t>
            </w:r>
          </w:p>
          <w:p w:rsidR="000B4962" w:rsidRPr="00C001FC" w:rsidRDefault="000B4962" w:rsidP="00426B7D">
            <w:pPr>
              <w:pStyle w:val="Normal1"/>
              <w:spacing w:before="120" w:after="0"/>
              <w:jc w:val="both"/>
              <w:rPr>
                <w:rFonts w:ascii="Times New Roman" w:hAnsi="Times New Roman" w:cs="Times New Roman"/>
                <w:bCs/>
                <w:sz w:val="26"/>
                <w:szCs w:val="26"/>
                <w:shd w:val="clear" w:color="auto" w:fill="FFFFFF"/>
                <w:lang w:val="vi-VN"/>
              </w:rPr>
            </w:pPr>
            <w:r w:rsidRPr="00C001FC">
              <w:rPr>
                <w:rFonts w:ascii="Times New Roman" w:hAnsi="Times New Roman" w:cs="Times New Roman"/>
                <w:sz w:val="26"/>
                <w:szCs w:val="26"/>
                <w:lang w:val="vi-VN"/>
              </w:rPr>
              <w:t xml:space="preserve">- </w:t>
            </w:r>
            <w:r w:rsidRPr="00C001FC">
              <w:rPr>
                <w:rFonts w:ascii="Times New Roman" w:hAnsi="Times New Roman" w:cs="Times New Roman"/>
                <w:bCs/>
                <w:sz w:val="26"/>
                <w:szCs w:val="26"/>
                <w:shd w:val="clear" w:color="auto" w:fill="FFFFFF"/>
                <w:lang w:val="vi-VN"/>
              </w:rPr>
              <w:t xml:space="preserve">Việc hỗ trợ, can thiệp có nội dung chưa phù hợp với trẻ em (tiết lộ danh tính trẻ em </w:t>
            </w:r>
            <w:r w:rsidRPr="00C001FC">
              <w:rPr>
                <w:rFonts w:ascii="Times New Roman" w:hAnsi="Times New Roman" w:cs="Times New Roman"/>
                <w:bCs/>
                <w:sz w:val="26"/>
                <w:szCs w:val="26"/>
                <w:shd w:val="clear" w:color="auto" w:fill="FFFFFF"/>
                <w:lang w:val="vi-VN"/>
              </w:rPr>
              <w:lastRenderedPageBreak/>
              <w:t>bị xâm hại tình dục, việc gặp và trao đổi với trẻ em có nội dung khơi dậy những vấn đề ảnh hưởng tâm lý trẻ em).</w:t>
            </w:r>
          </w:p>
          <w:p w:rsidR="000B4962" w:rsidRPr="00C001FC" w:rsidRDefault="000B4962" w:rsidP="000B4962">
            <w:pPr>
              <w:spacing w:before="120" w:after="120"/>
              <w:ind w:firstLine="102"/>
              <w:jc w:val="both"/>
              <w:rPr>
                <w:sz w:val="26"/>
                <w:szCs w:val="26"/>
                <w:lang w:val="vi-VN"/>
              </w:rPr>
            </w:pPr>
          </w:p>
        </w:tc>
        <w:tc>
          <w:tcPr>
            <w:tcW w:w="4536" w:type="dxa"/>
            <w:tcBorders>
              <w:bottom w:val="single" w:sz="4" w:space="0" w:color="auto"/>
            </w:tcBorders>
            <w:vAlign w:val="center"/>
          </w:tcPr>
          <w:p w:rsidR="000B4962" w:rsidRPr="00C001FC" w:rsidRDefault="000B4962" w:rsidP="00426B7D">
            <w:pPr>
              <w:pStyle w:val="Normal1"/>
              <w:spacing w:before="120" w:after="0"/>
              <w:jc w:val="both"/>
              <w:rPr>
                <w:rFonts w:ascii="Times New Roman" w:hAnsi="Times New Roman" w:cs="Times New Roman"/>
                <w:spacing w:val="-4"/>
                <w:sz w:val="26"/>
                <w:szCs w:val="26"/>
                <w:lang w:val="vi-VN"/>
              </w:rPr>
            </w:pPr>
            <w:r w:rsidRPr="00C001FC">
              <w:rPr>
                <w:rFonts w:ascii="Times New Roman" w:hAnsi="Times New Roman" w:cs="Times New Roman"/>
                <w:spacing w:val="-4"/>
                <w:sz w:val="26"/>
                <w:szCs w:val="26"/>
                <w:lang w:val="vi-VN"/>
              </w:rPr>
              <w:lastRenderedPageBreak/>
              <w:t>- Kiểm tra hồ sơ hỗ trợ, can thiệp đối với trẻ em bị xâm hại hoặc có nguy cơ bị bạo lực, bóc lột, bỏ rơi và trẻ em có hoàn cảnh đặc biệt; xác minh thực tế việc hỗ trợ, can thiệp.</w:t>
            </w:r>
          </w:p>
          <w:p w:rsidR="000B4962" w:rsidRPr="00C001FC" w:rsidRDefault="000B4962" w:rsidP="00426B7D">
            <w:pPr>
              <w:pStyle w:val="Normal1"/>
              <w:spacing w:before="120" w:after="0"/>
              <w:jc w:val="both"/>
              <w:rPr>
                <w:rFonts w:ascii="Times New Roman" w:hAnsi="Times New Roman" w:cs="Times New Roman"/>
                <w:bCs/>
                <w:sz w:val="26"/>
                <w:szCs w:val="26"/>
                <w:shd w:val="clear" w:color="auto" w:fill="FFFFFF"/>
                <w:lang w:val="vi-VN"/>
              </w:rPr>
            </w:pPr>
            <w:r w:rsidRPr="00C001FC">
              <w:rPr>
                <w:rFonts w:ascii="Times New Roman" w:hAnsi="Times New Roman" w:cs="Times New Roman"/>
                <w:sz w:val="26"/>
                <w:szCs w:val="26"/>
                <w:lang w:val="vi-VN"/>
              </w:rPr>
              <w:t>- K</w:t>
            </w:r>
            <w:r w:rsidRPr="00C001FC">
              <w:rPr>
                <w:rFonts w:ascii="Times New Roman" w:hAnsi="Times New Roman" w:cs="Times New Roman"/>
                <w:bCs/>
                <w:sz w:val="26"/>
                <w:szCs w:val="26"/>
                <w:shd w:val="clear" w:color="auto" w:fill="FFFFFF"/>
                <w:lang w:val="vi-VN"/>
              </w:rPr>
              <w:t xml:space="preserve">iểm tra các nội dung hỗ trợ, can thiệp xem đã phù hợp với từng đối tượng chưa? </w:t>
            </w:r>
            <w:r w:rsidRPr="00C001FC">
              <w:rPr>
                <w:rFonts w:ascii="Times New Roman" w:hAnsi="Times New Roman" w:cs="Times New Roman"/>
                <w:bCs/>
                <w:sz w:val="26"/>
                <w:szCs w:val="26"/>
                <w:shd w:val="clear" w:color="auto" w:fill="FFFFFF"/>
                <w:lang w:val="vi-VN"/>
              </w:rPr>
              <w:lastRenderedPageBreak/>
              <w:t>Nội dung nào chưa phù hợp với trẻ em? Ví dụ: Đối với trẻ em bị xâm hại tình dục hoặc bị bạo lực, khi hỗ trợ</w:t>
            </w:r>
            <w:r w:rsidRPr="00C001FC">
              <w:rPr>
                <w:rFonts w:ascii="Times New Roman" w:hAnsi="Times New Roman" w:cs="Times New Roman"/>
                <w:bCs/>
                <w:sz w:val="26"/>
                <w:szCs w:val="26"/>
                <w:shd w:val="clear" w:color="auto" w:fill="FFFFFF"/>
              </w:rPr>
              <w:t>,</w:t>
            </w:r>
            <w:r w:rsidRPr="00C001FC">
              <w:rPr>
                <w:rFonts w:ascii="Times New Roman" w:hAnsi="Times New Roman" w:cs="Times New Roman"/>
                <w:bCs/>
                <w:sz w:val="26"/>
                <w:szCs w:val="26"/>
                <w:shd w:val="clear" w:color="auto" w:fill="FFFFFF"/>
                <w:lang w:val="vi-VN"/>
              </w:rPr>
              <w:t xml:space="preserve"> can thiệp, cán bộ yêu cầu trẻ em hoặc thân nhân của trẻ em mô tả lại sự việc hay nhắc đến người xâm hại trẻ em. Như vậy, trẻ em đó lại bị ảnh hưởng tâm lý và bị xâm hại một lần nữa.</w:t>
            </w:r>
          </w:p>
        </w:tc>
        <w:tc>
          <w:tcPr>
            <w:tcW w:w="3260" w:type="dxa"/>
            <w:tcBorders>
              <w:bottom w:val="single" w:sz="4" w:space="0" w:color="auto"/>
            </w:tcBorders>
            <w:vAlign w:val="center"/>
          </w:tcPr>
          <w:p w:rsidR="000B4962" w:rsidRPr="00C001FC" w:rsidRDefault="000B4962" w:rsidP="00C85714">
            <w:pPr>
              <w:spacing w:before="120"/>
              <w:jc w:val="both"/>
              <w:rPr>
                <w:spacing w:val="-2"/>
                <w:sz w:val="26"/>
                <w:szCs w:val="26"/>
                <w:lang w:val="vi-VN"/>
              </w:rPr>
            </w:pPr>
            <w:r w:rsidRPr="00C001FC">
              <w:rPr>
                <w:sz w:val="26"/>
                <w:szCs w:val="26"/>
                <w:lang w:val="vi-VN"/>
              </w:rPr>
              <w:lastRenderedPageBreak/>
              <w:t>Chương III Nghị định số 56/2017/NĐ-CP ngày 09/5/2017 của Chính phủ quy định chi tiết một số điều của Luật trẻ em năm 2016</w:t>
            </w:r>
          </w:p>
        </w:tc>
      </w:tr>
      <w:tr w:rsidR="000B4962" w:rsidRPr="00525817" w:rsidTr="00536CDB">
        <w:trPr>
          <w:trHeight w:val="701"/>
        </w:trPr>
        <w:tc>
          <w:tcPr>
            <w:tcW w:w="14567" w:type="dxa"/>
            <w:gridSpan w:val="4"/>
            <w:tcBorders>
              <w:bottom w:val="single" w:sz="4" w:space="0" w:color="auto"/>
            </w:tcBorders>
            <w:shd w:val="clear" w:color="auto" w:fill="C00000"/>
            <w:vAlign w:val="center"/>
          </w:tcPr>
          <w:p w:rsidR="000B4962" w:rsidRPr="00C001FC" w:rsidRDefault="000B4962" w:rsidP="000B4962">
            <w:pPr>
              <w:spacing w:before="120"/>
              <w:ind w:firstLine="567"/>
              <w:jc w:val="center"/>
              <w:rPr>
                <w:b/>
                <w:spacing w:val="-2"/>
                <w:sz w:val="26"/>
                <w:szCs w:val="26"/>
                <w:lang w:val="vi-VN"/>
              </w:rPr>
            </w:pPr>
            <w:r w:rsidRPr="00C001FC">
              <w:rPr>
                <w:b/>
                <w:spacing w:val="-2"/>
                <w:sz w:val="26"/>
                <w:szCs w:val="26"/>
                <w:lang w:val="vi-VN"/>
              </w:rPr>
              <w:lastRenderedPageBreak/>
              <w:t>ĐỐI VỚI CƠ SỞ CUNG CẤP DỊCH VỤ BẢO VỆ TRẺ EM</w:t>
            </w:r>
          </w:p>
        </w:tc>
      </w:tr>
      <w:tr w:rsidR="000B4962" w:rsidRPr="00525817" w:rsidTr="00E87534">
        <w:trPr>
          <w:trHeight w:val="2044"/>
        </w:trPr>
        <w:tc>
          <w:tcPr>
            <w:tcW w:w="2093" w:type="dxa"/>
            <w:tcBorders>
              <w:bottom w:val="single" w:sz="4" w:space="0" w:color="auto"/>
            </w:tcBorders>
            <w:shd w:val="clear" w:color="auto" w:fill="auto"/>
            <w:vAlign w:val="center"/>
          </w:tcPr>
          <w:p w:rsidR="000B4962" w:rsidRPr="00C001FC" w:rsidRDefault="000B4962" w:rsidP="000B4962">
            <w:pPr>
              <w:spacing w:before="120" w:after="120"/>
              <w:jc w:val="both"/>
              <w:rPr>
                <w:b/>
                <w:i/>
                <w:sz w:val="26"/>
                <w:szCs w:val="26"/>
              </w:rPr>
            </w:pPr>
            <w:r w:rsidRPr="00C001FC">
              <w:rPr>
                <w:b/>
                <w:i/>
                <w:sz w:val="26"/>
                <w:szCs w:val="26"/>
                <w:lang w:val="vi-VN"/>
              </w:rPr>
              <w:t>Việc thành lập, đăng ký hoạt động</w:t>
            </w:r>
          </w:p>
        </w:tc>
        <w:tc>
          <w:tcPr>
            <w:tcW w:w="4678" w:type="dxa"/>
            <w:tcBorders>
              <w:bottom w:val="single" w:sz="4" w:space="0" w:color="auto"/>
            </w:tcBorders>
            <w:vAlign w:val="center"/>
          </w:tcPr>
          <w:p w:rsidR="000B4962" w:rsidRPr="00C001FC" w:rsidRDefault="000B4962" w:rsidP="000B4962">
            <w:pPr>
              <w:spacing w:before="120" w:after="120"/>
              <w:ind w:firstLine="102"/>
              <w:jc w:val="both"/>
              <w:rPr>
                <w:sz w:val="26"/>
                <w:szCs w:val="26"/>
                <w:lang w:val="vi-VN"/>
              </w:rPr>
            </w:pPr>
            <w:r w:rsidRPr="00C001FC">
              <w:rPr>
                <w:sz w:val="26"/>
                <w:szCs w:val="26"/>
                <w:lang w:val="vi-VN"/>
              </w:rPr>
              <w:t>Cơ sở chưa đăng ký hoạt động hoặc nội dung hoạt động không đúng với giấy đăng ký hoạt động của cơ sở</w:t>
            </w:r>
          </w:p>
        </w:tc>
        <w:tc>
          <w:tcPr>
            <w:tcW w:w="4536" w:type="dxa"/>
            <w:tcBorders>
              <w:bottom w:val="single" w:sz="4" w:space="0" w:color="auto"/>
            </w:tcBorders>
            <w:vAlign w:val="center"/>
          </w:tcPr>
          <w:p w:rsidR="000B4962" w:rsidRPr="00C001FC" w:rsidRDefault="000B4962" w:rsidP="000B4962">
            <w:pPr>
              <w:spacing w:before="120" w:after="120"/>
              <w:jc w:val="both"/>
              <w:rPr>
                <w:sz w:val="26"/>
                <w:szCs w:val="26"/>
                <w:lang w:val="vi-VN"/>
              </w:rPr>
            </w:pPr>
            <w:r w:rsidRPr="00C001FC">
              <w:rPr>
                <w:sz w:val="26"/>
                <w:szCs w:val="26"/>
                <w:lang w:val="vi-VN"/>
              </w:rPr>
              <w:t>Yêu cầu cung cấp Quyết định thành lập, giấy đăng ký hoạt động; đối chiếu nội dung hoạt động với chức năng nhiệm vụ, nội dung hoạt động và các dịch vụ cung cấp mà cơ sở đã đăng ký</w:t>
            </w:r>
          </w:p>
        </w:tc>
        <w:tc>
          <w:tcPr>
            <w:tcW w:w="3260" w:type="dxa"/>
            <w:tcBorders>
              <w:bottom w:val="single" w:sz="4" w:space="0" w:color="auto"/>
            </w:tcBorders>
            <w:vAlign w:val="center"/>
          </w:tcPr>
          <w:p w:rsidR="000B4962" w:rsidRPr="00C001FC" w:rsidRDefault="000B4962" w:rsidP="00C85714">
            <w:pPr>
              <w:spacing w:before="120"/>
              <w:jc w:val="both"/>
              <w:rPr>
                <w:spacing w:val="-2"/>
                <w:sz w:val="26"/>
                <w:szCs w:val="26"/>
                <w:lang w:val="vi-VN"/>
              </w:rPr>
            </w:pPr>
            <w:r w:rsidRPr="00C001FC">
              <w:rPr>
                <w:sz w:val="26"/>
                <w:szCs w:val="26"/>
                <w:lang w:val="vi-VN"/>
              </w:rPr>
              <w:t>Nghị định số 103/2017/NĐ-CP ngày 12/9/2017 của Chính phủ quy định thành lập, tổ chức, hoạt động, giải thể và quản lý các cơ sở trợ giúp xã hội</w:t>
            </w:r>
          </w:p>
        </w:tc>
      </w:tr>
      <w:tr w:rsidR="000B4962" w:rsidRPr="00525817" w:rsidTr="0093230C">
        <w:trPr>
          <w:trHeight w:val="2824"/>
        </w:trPr>
        <w:tc>
          <w:tcPr>
            <w:tcW w:w="2093" w:type="dxa"/>
            <w:tcBorders>
              <w:bottom w:val="single" w:sz="4" w:space="0" w:color="auto"/>
            </w:tcBorders>
            <w:shd w:val="clear" w:color="auto" w:fill="auto"/>
            <w:vAlign w:val="center"/>
          </w:tcPr>
          <w:p w:rsidR="000B4962" w:rsidRPr="00C001FC" w:rsidRDefault="000B4962" w:rsidP="000B4962">
            <w:pPr>
              <w:spacing w:before="120" w:after="120"/>
              <w:jc w:val="both"/>
              <w:rPr>
                <w:b/>
                <w:i/>
                <w:sz w:val="26"/>
                <w:szCs w:val="26"/>
              </w:rPr>
            </w:pPr>
            <w:r w:rsidRPr="00C001FC">
              <w:rPr>
                <w:b/>
                <w:i/>
                <w:sz w:val="26"/>
                <w:szCs w:val="26"/>
                <w:lang w:val="vi-VN"/>
              </w:rPr>
              <w:t>Về đội ngũ cán bộ</w:t>
            </w:r>
          </w:p>
        </w:tc>
        <w:tc>
          <w:tcPr>
            <w:tcW w:w="4678" w:type="dxa"/>
            <w:tcBorders>
              <w:bottom w:val="single" w:sz="4" w:space="0" w:color="auto"/>
            </w:tcBorders>
            <w:vAlign w:val="center"/>
          </w:tcPr>
          <w:p w:rsidR="000B4962" w:rsidRPr="00C001FC" w:rsidRDefault="000B4962" w:rsidP="000B4962">
            <w:pPr>
              <w:spacing w:before="120" w:after="120"/>
              <w:ind w:firstLine="102"/>
              <w:jc w:val="both"/>
              <w:rPr>
                <w:sz w:val="26"/>
                <w:szCs w:val="26"/>
                <w:lang w:val="vi-VN"/>
              </w:rPr>
            </w:pPr>
            <w:r w:rsidRPr="00C001FC">
              <w:rPr>
                <w:sz w:val="26"/>
                <w:szCs w:val="26"/>
                <w:lang w:val="vi-VN"/>
              </w:rPr>
              <w:t>Số lượng, trình độ chuyên môn của cán bộ, nhân viên của cơ sở chưa đáp ứng được định mức</w:t>
            </w:r>
            <w:r w:rsidRPr="00C001FC">
              <w:rPr>
                <w:sz w:val="26"/>
                <w:szCs w:val="26"/>
              </w:rPr>
              <w:t>, điều kiện chuyên môn</w:t>
            </w:r>
            <w:r w:rsidRPr="00C001FC">
              <w:rPr>
                <w:sz w:val="26"/>
                <w:szCs w:val="26"/>
                <w:lang w:val="vi-VN"/>
              </w:rPr>
              <w:t xml:space="preserve"> theo quy định</w:t>
            </w:r>
          </w:p>
        </w:tc>
        <w:tc>
          <w:tcPr>
            <w:tcW w:w="4536" w:type="dxa"/>
            <w:tcBorders>
              <w:bottom w:val="single" w:sz="4" w:space="0" w:color="auto"/>
            </w:tcBorders>
            <w:vAlign w:val="center"/>
          </w:tcPr>
          <w:p w:rsidR="000B4962" w:rsidRPr="00C001FC" w:rsidRDefault="000B4962" w:rsidP="0093230C">
            <w:pPr>
              <w:pStyle w:val="Normal1"/>
              <w:spacing w:before="120" w:after="0"/>
              <w:jc w:val="both"/>
              <w:rPr>
                <w:rFonts w:ascii="Times New Roman" w:hAnsi="Times New Roman" w:cs="Times New Roman"/>
                <w:bCs/>
                <w:spacing w:val="-2"/>
                <w:sz w:val="26"/>
                <w:szCs w:val="26"/>
                <w:shd w:val="clear" w:color="auto" w:fill="FFFFFF"/>
                <w:lang w:val="vi-VN"/>
              </w:rPr>
            </w:pPr>
            <w:r w:rsidRPr="00C001FC">
              <w:rPr>
                <w:rFonts w:ascii="Times New Roman" w:hAnsi="Times New Roman" w:cs="Times New Roman"/>
                <w:bCs/>
                <w:spacing w:val="-2"/>
                <w:sz w:val="26"/>
                <w:szCs w:val="26"/>
                <w:shd w:val="clear" w:color="auto" w:fill="FFFFFF"/>
                <w:lang w:val="vi-VN"/>
              </w:rPr>
              <w:t>- Danh sách cán bộ, nhân viên và hồ sơ cán bộ, nhân viên để kiểm tra về trình độ, chuyên môn nghiệp vụ và vị trí việc làm của cán bộ, nhân viên; định mức nhân viên.</w:t>
            </w:r>
          </w:p>
          <w:p w:rsidR="000B4962" w:rsidRPr="00C001FC" w:rsidRDefault="000B4962" w:rsidP="000B4962">
            <w:pPr>
              <w:spacing w:before="120" w:after="120"/>
              <w:jc w:val="both"/>
              <w:rPr>
                <w:sz w:val="26"/>
                <w:szCs w:val="26"/>
                <w:lang w:val="vi-VN"/>
              </w:rPr>
            </w:pPr>
          </w:p>
        </w:tc>
        <w:tc>
          <w:tcPr>
            <w:tcW w:w="3260" w:type="dxa"/>
            <w:tcBorders>
              <w:bottom w:val="single" w:sz="4" w:space="0" w:color="auto"/>
            </w:tcBorders>
            <w:vAlign w:val="center"/>
          </w:tcPr>
          <w:p w:rsidR="000B4962" w:rsidRPr="00C001FC" w:rsidRDefault="000B4962" w:rsidP="00463BD8">
            <w:pPr>
              <w:spacing w:before="120"/>
              <w:jc w:val="both"/>
              <w:rPr>
                <w:spacing w:val="-2"/>
                <w:sz w:val="26"/>
                <w:szCs w:val="26"/>
                <w:lang w:val="vi-VN"/>
              </w:rPr>
            </w:pPr>
            <w:r w:rsidRPr="00C001FC">
              <w:rPr>
                <w:bCs/>
                <w:sz w:val="26"/>
                <w:szCs w:val="26"/>
                <w:shd w:val="clear" w:color="auto" w:fill="FFFFFF"/>
                <w:lang w:val="vi-VN"/>
              </w:rPr>
              <w:t>Thông tư số 33/2017/TT-BLĐTBXH ngày 29/12/2017 của Bộ LĐTBXH hướng dẫn về cơ cấu tổ chức, định mức nhân viên và quy trình, tiêu chuẩn trợ giúp xã hội tại cơ sở trợ giúp xã hội</w:t>
            </w:r>
          </w:p>
        </w:tc>
      </w:tr>
      <w:tr w:rsidR="000B4962" w:rsidRPr="00525817" w:rsidTr="00C85714">
        <w:trPr>
          <w:trHeight w:val="554"/>
        </w:trPr>
        <w:tc>
          <w:tcPr>
            <w:tcW w:w="2093" w:type="dxa"/>
            <w:tcBorders>
              <w:bottom w:val="single" w:sz="4" w:space="0" w:color="auto"/>
            </w:tcBorders>
            <w:shd w:val="clear" w:color="auto" w:fill="auto"/>
            <w:vAlign w:val="center"/>
          </w:tcPr>
          <w:p w:rsidR="000B4962" w:rsidRPr="00C001FC" w:rsidRDefault="000B4962" w:rsidP="000B4962">
            <w:pPr>
              <w:spacing w:before="120" w:after="120"/>
              <w:jc w:val="both"/>
              <w:rPr>
                <w:b/>
                <w:i/>
                <w:sz w:val="26"/>
                <w:szCs w:val="26"/>
              </w:rPr>
            </w:pPr>
            <w:r w:rsidRPr="00C001FC">
              <w:rPr>
                <w:b/>
                <w:i/>
                <w:sz w:val="26"/>
                <w:szCs w:val="26"/>
              </w:rPr>
              <w:t xml:space="preserve">Đối với cơ sở có hoạt động chăm </w:t>
            </w:r>
            <w:r w:rsidRPr="00C001FC">
              <w:rPr>
                <w:b/>
                <w:i/>
                <w:sz w:val="26"/>
                <w:szCs w:val="26"/>
              </w:rPr>
              <w:lastRenderedPageBreak/>
              <w:t>sóc, nuôi dưỡng thay thế</w:t>
            </w:r>
          </w:p>
        </w:tc>
        <w:tc>
          <w:tcPr>
            <w:tcW w:w="4678" w:type="dxa"/>
            <w:tcBorders>
              <w:bottom w:val="single" w:sz="4" w:space="0" w:color="auto"/>
            </w:tcBorders>
            <w:vAlign w:val="center"/>
          </w:tcPr>
          <w:p w:rsidR="000B4962" w:rsidRPr="00C001FC" w:rsidRDefault="000B4962" w:rsidP="0093230C">
            <w:pPr>
              <w:spacing w:before="120"/>
              <w:jc w:val="both"/>
              <w:rPr>
                <w:spacing w:val="-2"/>
                <w:sz w:val="26"/>
                <w:szCs w:val="26"/>
              </w:rPr>
            </w:pPr>
            <w:r w:rsidRPr="00C001FC">
              <w:rPr>
                <w:spacing w:val="-2"/>
                <w:sz w:val="26"/>
                <w:szCs w:val="26"/>
              </w:rPr>
              <w:lastRenderedPageBreak/>
              <w:t xml:space="preserve">- Việc thực hiện quy trình trợ giúp đối với trẻ em chưa đúng: </w:t>
            </w:r>
            <w:r w:rsidRPr="00C001FC">
              <w:rPr>
                <w:spacing w:val="-2"/>
                <w:sz w:val="26"/>
                <w:szCs w:val="26"/>
                <w:lang w:val="vi-VN"/>
              </w:rPr>
              <w:t xml:space="preserve">Khi tiếp nhận đối tượng là trẻ em vào cơ sở </w:t>
            </w:r>
            <w:r w:rsidRPr="00C001FC">
              <w:rPr>
                <w:spacing w:val="-2"/>
                <w:sz w:val="26"/>
                <w:szCs w:val="26"/>
              </w:rPr>
              <w:t xml:space="preserve">chưa thực hiện đánh giá, phân loại, sàng lọc đối tượng; chưa </w:t>
            </w:r>
            <w:r w:rsidRPr="00C001FC">
              <w:rPr>
                <w:spacing w:val="-2"/>
                <w:sz w:val="26"/>
                <w:szCs w:val="26"/>
                <w:lang w:val="vi-VN"/>
              </w:rPr>
              <w:t xml:space="preserve">đánh giá </w:t>
            </w:r>
            <w:r w:rsidRPr="00C001FC">
              <w:rPr>
                <w:spacing w:val="-2"/>
                <w:sz w:val="26"/>
                <w:szCs w:val="26"/>
                <w:lang w:val="vi-VN"/>
              </w:rPr>
              <w:lastRenderedPageBreak/>
              <w:t>tâm</w:t>
            </w:r>
            <w:r w:rsidRPr="00C001FC">
              <w:rPr>
                <w:spacing w:val="-2"/>
                <w:sz w:val="26"/>
                <w:szCs w:val="26"/>
              </w:rPr>
              <w:t>,</w:t>
            </w:r>
            <w:r w:rsidRPr="00C001FC">
              <w:rPr>
                <w:spacing w:val="-2"/>
                <w:sz w:val="26"/>
                <w:szCs w:val="26"/>
                <w:lang w:val="vi-VN"/>
              </w:rPr>
              <w:t xml:space="preserve"> sinh lý và nhu cầu của đối tượng; chưa xây dựng kế hoạch trợ giúp; chưa lập kế hoạch dừng trợ giúp và hỗ trợ hòa nhập cộng đồng cho trẻ em.</w:t>
            </w:r>
          </w:p>
          <w:p w:rsidR="000B4962" w:rsidRPr="00C001FC" w:rsidRDefault="000B4962" w:rsidP="0093230C">
            <w:pPr>
              <w:spacing w:before="120"/>
              <w:jc w:val="both"/>
              <w:rPr>
                <w:sz w:val="26"/>
                <w:szCs w:val="26"/>
              </w:rPr>
            </w:pPr>
            <w:r w:rsidRPr="00C001FC">
              <w:rPr>
                <w:sz w:val="26"/>
                <w:szCs w:val="26"/>
              </w:rPr>
              <w:t xml:space="preserve">- Hồ sơ đối tượng do cơ sở lập chưa đầy đủ: </w:t>
            </w:r>
            <w:r w:rsidRPr="00C001FC">
              <w:rPr>
                <w:sz w:val="26"/>
                <w:szCs w:val="26"/>
                <w:lang w:val="vi-VN"/>
              </w:rPr>
              <w:t>C</w:t>
            </w:r>
            <w:r w:rsidRPr="00C001FC">
              <w:rPr>
                <w:sz w:val="26"/>
                <w:szCs w:val="26"/>
              </w:rPr>
              <w:t>hưa lập biên bản giao nhận đối tượng; khi đối tượng về thăm gia đình, chưa lập biên bản bàn giao đối tượng cho gia đình và biên bản tiếp nhận khi đối tượng trở lại cơ sở.</w:t>
            </w:r>
          </w:p>
          <w:p w:rsidR="000B4962" w:rsidRPr="00C001FC" w:rsidRDefault="000B4962" w:rsidP="0093230C">
            <w:pPr>
              <w:spacing w:before="120"/>
              <w:jc w:val="both"/>
              <w:rPr>
                <w:spacing w:val="-4"/>
                <w:sz w:val="26"/>
                <w:szCs w:val="26"/>
              </w:rPr>
            </w:pPr>
            <w:r w:rsidRPr="00C001FC">
              <w:rPr>
                <w:spacing w:val="-4"/>
                <w:sz w:val="26"/>
                <w:szCs w:val="26"/>
              </w:rPr>
              <w:t xml:space="preserve">- Quyết định tiếp nhận đối tượng chưa đúng quy định; thời </w:t>
            </w:r>
            <w:r w:rsidRPr="00C001FC">
              <w:rPr>
                <w:spacing w:val="-4"/>
                <w:sz w:val="26"/>
                <w:szCs w:val="26"/>
                <w:lang w:val="vi-VN"/>
              </w:rPr>
              <w:t>gian</w:t>
            </w:r>
            <w:r w:rsidRPr="00C001FC">
              <w:rPr>
                <w:spacing w:val="-4"/>
                <w:sz w:val="26"/>
                <w:szCs w:val="26"/>
              </w:rPr>
              <w:t xml:space="preserve"> xác minh để ban hành quyết định tiếp nhận vào cơ sở còn kéo dài; chưa ban hành quyết định đưa đối tượng ra khỏi cơ sở khi không còn đủ điều kiện là đối tượng được nuôi dưỡng tại cơ sở.</w:t>
            </w:r>
          </w:p>
          <w:p w:rsidR="000B4962" w:rsidRPr="00C001FC" w:rsidRDefault="000B4962" w:rsidP="0093230C">
            <w:pPr>
              <w:spacing w:before="120"/>
              <w:jc w:val="both"/>
              <w:rPr>
                <w:sz w:val="26"/>
                <w:szCs w:val="26"/>
              </w:rPr>
            </w:pPr>
            <w:r w:rsidRPr="00C001FC">
              <w:rPr>
                <w:sz w:val="26"/>
                <w:szCs w:val="26"/>
              </w:rPr>
              <w:t xml:space="preserve">- Về chế độ ở: Chưa trang cấp </w:t>
            </w:r>
            <w:r w:rsidRPr="00C001FC">
              <w:rPr>
                <w:sz w:val="26"/>
                <w:szCs w:val="26"/>
                <w:lang w:val="vi-VN"/>
              </w:rPr>
              <w:t xml:space="preserve">đầy đủ </w:t>
            </w:r>
            <w:r w:rsidRPr="00C001FC">
              <w:rPr>
                <w:sz w:val="26"/>
                <w:szCs w:val="26"/>
              </w:rPr>
              <w:t>đồ dùng cho đối tượng; bố trí chỗ ở cho các đối tượng chưa đảm bảo diện tích; chưa phân khu dành cho nam, nữ và phù hợp với lứa tuổi.</w:t>
            </w:r>
          </w:p>
          <w:p w:rsidR="000B4962" w:rsidRPr="00C001FC" w:rsidRDefault="000B4962" w:rsidP="0093230C">
            <w:pPr>
              <w:spacing w:before="120"/>
              <w:jc w:val="both"/>
              <w:rPr>
                <w:sz w:val="26"/>
                <w:szCs w:val="26"/>
              </w:rPr>
            </w:pPr>
            <w:r w:rsidRPr="00C001FC">
              <w:rPr>
                <w:sz w:val="26"/>
                <w:szCs w:val="26"/>
              </w:rPr>
              <w:t>- Về chế độ ăn: Chưa ký hợp đồng cung cấp thực phẩm với các đơn vị cung cấp để đảm bảo trách nhiệm trong an toàn thực phẩm cho đối tượng; một số đối tượng hưởng mức nuôi dưỡng thấp hơn quy định; chỉ bố trí 02/03 bữa/ngày và chưa đảm bảo chất dinh dưỡng; chưa lưu mẫu thức ăn; chưa xây dựng thực đơn hàng tuần; chưa đảm bảo vệ sinh trước, trong và sau khi ăn.</w:t>
            </w:r>
          </w:p>
          <w:p w:rsidR="000B4962" w:rsidRPr="00C001FC" w:rsidRDefault="000B4962" w:rsidP="0093230C">
            <w:pPr>
              <w:spacing w:before="120"/>
              <w:jc w:val="both"/>
              <w:rPr>
                <w:spacing w:val="-2"/>
                <w:sz w:val="26"/>
                <w:szCs w:val="26"/>
              </w:rPr>
            </w:pPr>
            <w:r w:rsidRPr="00C001FC">
              <w:rPr>
                <w:spacing w:val="-2"/>
                <w:sz w:val="26"/>
                <w:szCs w:val="26"/>
              </w:rPr>
              <w:lastRenderedPageBreak/>
              <w:t>- Về học văn hóa, học nghề: Chưa tổ chức học văn hóa cho các đối tượng đủ điều kiện học văn hóa; chưa khảo sát nhu cầu học nghề để xây dựng kế hoạch dạy nghề hàng năm phù hợp cho đối tượng; các trang thiết bị phục vụ cho hoạt động học văn hóa, dạy nghề chưa đảm bảo, đầy đủ; quy trình mở lớp dạy nghề chưa đúng quy định.</w:t>
            </w:r>
          </w:p>
          <w:p w:rsidR="000B4962" w:rsidRPr="00C001FC" w:rsidRDefault="000B4962" w:rsidP="0093230C">
            <w:pPr>
              <w:spacing w:before="120"/>
              <w:jc w:val="both"/>
              <w:rPr>
                <w:sz w:val="26"/>
                <w:szCs w:val="26"/>
              </w:rPr>
            </w:pPr>
            <w:r w:rsidRPr="00C001FC">
              <w:rPr>
                <w:sz w:val="26"/>
                <w:szCs w:val="26"/>
              </w:rPr>
              <w:t>- Về chăm sóc sức khỏe, phục hồi chức năng: Chưa thực hiện khám sức khỏe định kỳ; chưa xây dựng kế hoạch phòng, chống dịch bệnh hàng năm; chưa xây dựng kế hoạch phục hồi chức năng; chưa lập danh sách đối tượng được phục hồi chức năng định kỳ; thiếu trang thiết bị phục vụ cho đối tượng là người khuyết tật; chưa lập sổ khám chữa bệnh, theo dõi, điều trị; chưa làm thủ tục cấp thẻ bảo hiểm y tế kịp thời cho đối tượng khi tiếp nhận đối tượng vào cơ sở, chưa cắt giảm thẻ bảo hiểm y tế khi dừng chăm sóc, nuôi dưỡng đối tượng tại cơ sở.</w:t>
            </w:r>
          </w:p>
          <w:p w:rsidR="000B4962" w:rsidRPr="00C001FC" w:rsidRDefault="000B4962" w:rsidP="0093230C">
            <w:pPr>
              <w:spacing w:before="120"/>
              <w:jc w:val="both"/>
              <w:rPr>
                <w:spacing w:val="-6"/>
                <w:sz w:val="26"/>
                <w:szCs w:val="26"/>
                <w:lang w:val="vi-VN"/>
              </w:rPr>
            </w:pPr>
            <w:r w:rsidRPr="00C001FC">
              <w:rPr>
                <w:spacing w:val="-6"/>
                <w:sz w:val="26"/>
                <w:szCs w:val="26"/>
              </w:rPr>
              <w:t>- Về vui chơi, giải trí: Chưa bố trí nơi sinh hoạt chung cho đối tượng; chưa có phòng đọc; các hình thức sinh hoạt tập thể, vui chơi giải trí cho các đối tượng còn ít, không được tổ chức thường xuyên.</w:t>
            </w:r>
          </w:p>
        </w:tc>
        <w:tc>
          <w:tcPr>
            <w:tcW w:w="4536" w:type="dxa"/>
            <w:tcBorders>
              <w:bottom w:val="single" w:sz="4" w:space="0" w:color="auto"/>
            </w:tcBorders>
            <w:vAlign w:val="center"/>
          </w:tcPr>
          <w:p w:rsidR="000B4962" w:rsidRPr="00C001FC" w:rsidRDefault="000B4962" w:rsidP="00463BD8">
            <w:pPr>
              <w:spacing w:before="120"/>
              <w:jc w:val="both"/>
              <w:rPr>
                <w:sz w:val="26"/>
                <w:szCs w:val="26"/>
              </w:rPr>
            </w:pPr>
            <w:r w:rsidRPr="00C001FC">
              <w:rPr>
                <w:sz w:val="26"/>
                <w:szCs w:val="26"/>
              </w:rPr>
              <w:lastRenderedPageBreak/>
              <w:t>Yêu cầu đối tượng thanh tra cung cấp các tài liệu sau để kiểm tra:</w:t>
            </w:r>
          </w:p>
          <w:p w:rsidR="000B4962" w:rsidRPr="00C001FC" w:rsidRDefault="000B4962" w:rsidP="00463BD8">
            <w:pPr>
              <w:spacing w:before="120"/>
              <w:jc w:val="both"/>
              <w:rPr>
                <w:sz w:val="26"/>
                <w:szCs w:val="26"/>
              </w:rPr>
            </w:pPr>
            <w:r w:rsidRPr="00C001FC">
              <w:rPr>
                <w:sz w:val="26"/>
                <w:szCs w:val="26"/>
              </w:rPr>
              <w:t xml:space="preserve">- Sổ theo dõi đối tượng; </w:t>
            </w:r>
          </w:p>
          <w:p w:rsidR="000B4962" w:rsidRPr="00C001FC" w:rsidRDefault="000B4962" w:rsidP="00463BD8">
            <w:pPr>
              <w:spacing w:before="120"/>
              <w:jc w:val="both"/>
              <w:rPr>
                <w:spacing w:val="-2"/>
                <w:sz w:val="26"/>
                <w:szCs w:val="26"/>
                <w:lang w:val="vi-VN"/>
              </w:rPr>
            </w:pPr>
            <w:r w:rsidRPr="00C001FC">
              <w:rPr>
                <w:spacing w:val="-2"/>
                <w:sz w:val="26"/>
                <w:szCs w:val="26"/>
              </w:rPr>
              <w:lastRenderedPageBreak/>
              <w:t xml:space="preserve">- Về quy trình trợ giúp đối tượng: kiểm tra các văn bản ghi nhận việc phân loại, sàng lọc đối tượng, </w:t>
            </w:r>
            <w:r w:rsidRPr="00C001FC">
              <w:rPr>
                <w:spacing w:val="-2"/>
                <w:sz w:val="26"/>
                <w:szCs w:val="26"/>
                <w:lang w:val="vi-VN"/>
              </w:rPr>
              <w:t>đánh giá tâm sinh lý và nhu cầu của đối tượng; kế hoạch trợ giúp; kế hoạch dừng trợ giúp và hỗ trợ hòa nhập cộng đồng cho trẻ em.</w:t>
            </w:r>
          </w:p>
          <w:p w:rsidR="000B4962" w:rsidRPr="00C001FC" w:rsidRDefault="000B4962" w:rsidP="00463BD8">
            <w:pPr>
              <w:spacing w:before="120"/>
              <w:jc w:val="both"/>
              <w:rPr>
                <w:sz w:val="26"/>
                <w:szCs w:val="26"/>
              </w:rPr>
            </w:pPr>
            <w:r w:rsidRPr="00C001FC">
              <w:rPr>
                <w:sz w:val="26"/>
                <w:szCs w:val="26"/>
              </w:rPr>
              <w:t>- Hồ sơ của đối tượng lưu tại cơ sở.</w:t>
            </w:r>
          </w:p>
          <w:p w:rsidR="000B4962" w:rsidRPr="00C001FC" w:rsidRDefault="000B4962" w:rsidP="00463BD8">
            <w:pPr>
              <w:spacing w:before="120"/>
              <w:jc w:val="both"/>
              <w:rPr>
                <w:sz w:val="26"/>
                <w:szCs w:val="26"/>
              </w:rPr>
            </w:pPr>
            <w:r w:rsidRPr="00C001FC">
              <w:rPr>
                <w:sz w:val="26"/>
                <w:szCs w:val="26"/>
              </w:rPr>
              <w:t xml:space="preserve">- Đối với các chế độ ăn, </w:t>
            </w:r>
            <w:r w:rsidRPr="00C001FC">
              <w:rPr>
                <w:sz w:val="26"/>
                <w:szCs w:val="26"/>
                <w:lang w:val="vi-VN"/>
              </w:rPr>
              <w:t>ở:</w:t>
            </w:r>
            <w:r w:rsidRPr="00C001FC">
              <w:rPr>
                <w:sz w:val="26"/>
                <w:szCs w:val="26"/>
              </w:rPr>
              <w:t xml:space="preserve"> </w:t>
            </w:r>
            <w:r w:rsidRPr="00C001FC">
              <w:rPr>
                <w:sz w:val="26"/>
                <w:szCs w:val="26"/>
                <w:lang w:val="vi-VN"/>
              </w:rPr>
              <w:t>K</w:t>
            </w:r>
            <w:r w:rsidRPr="00C001FC">
              <w:rPr>
                <w:sz w:val="26"/>
                <w:szCs w:val="26"/>
              </w:rPr>
              <w:t>iểm tra hợp đồng, chứng từ mua thực phẩm giữa cơ sở với nhà cung cấp, hợp đồng mua đồ dùng sinh hoạt trang cấp cho đối tượng; danh sách ký nhận đồ dùng sinh hoạt của đối tượng; kiểm tra thực tế việc ăn, ở của đối tượng, kết hợp xác minh trực tiếp một số đối tượng về điều kiện ăn, ở.</w:t>
            </w:r>
          </w:p>
          <w:p w:rsidR="000B4962" w:rsidRPr="00C001FC" w:rsidRDefault="000B4962" w:rsidP="00463BD8">
            <w:pPr>
              <w:spacing w:before="120"/>
              <w:jc w:val="both"/>
              <w:rPr>
                <w:spacing w:val="3"/>
                <w:sz w:val="26"/>
                <w:szCs w:val="26"/>
              </w:rPr>
            </w:pPr>
            <w:r w:rsidRPr="00C001FC">
              <w:rPr>
                <w:spacing w:val="3"/>
                <w:sz w:val="26"/>
                <w:szCs w:val="26"/>
              </w:rPr>
              <w:t>- Đối với chế độ học văn hóa, học nghề: Kiểm tra danh sách học văn hóa, học nghề của các nhóm đối tượng theo độ tuổi, kết quả học tập. Đối với các cơ sở có tổ chức dạy văn hóa, dạy nghề cho đối tượng cần kiểm tra kế hoạch tổ chức, chương trình giảng dạy, kết quả đánh giá chất lượng dạy học. Kiểm tra thực tế việc tổ chức dạy văn hóa, dạy nghề tại cơ sở, kết hợp xác minh trực tiếp về việc học văn hóa, học nghề.</w:t>
            </w:r>
          </w:p>
          <w:p w:rsidR="000B4962" w:rsidRPr="00C001FC" w:rsidRDefault="000B4962" w:rsidP="000B4962">
            <w:pPr>
              <w:spacing w:before="120"/>
              <w:ind w:firstLine="567"/>
              <w:jc w:val="both"/>
              <w:rPr>
                <w:sz w:val="26"/>
                <w:szCs w:val="26"/>
              </w:rPr>
            </w:pPr>
            <w:r w:rsidRPr="00C001FC">
              <w:rPr>
                <w:sz w:val="26"/>
                <w:szCs w:val="26"/>
              </w:rPr>
              <w:t xml:space="preserve">- Đối với chế độ chăm sóc sức khỏe, phục hồi chức năng: Kiểm tra sổ theo dõi sức khỏe, sổ theo dõi khám sức khỏe định kỳ; kế hoạch phòng, chống dịch bệnh </w:t>
            </w:r>
            <w:r w:rsidRPr="00C001FC">
              <w:rPr>
                <w:sz w:val="26"/>
                <w:szCs w:val="26"/>
              </w:rPr>
              <w:lastRenderedPageBreak/>
              <w:t>hàng năm; kế hoạch phục hồi chức năng, danh sách đối tượng được phục hồi chức năng, danh sách khám, chữa bệnh, cấp phát thuốc lưu tại cơ sở. Kiểm tra thực tế bộ phận/phòng y tế của cơ sở và xác minh trực tiếp một số đối tượng về chế độ này.</w:t>
            </w:r>
          </w:p>
          <w:p w:rsidR="000B4962" w:rsidRPr="00C001FC" w:rsidRDefault="000B4962" w:rsidP="00463BD8">
            <w:pPr>
              <w:spacing w:before="120"/>
              <w:jc w:val="both"/>
              <w:rPr>
                <w:sz w:val="26"/>
                <w:szCs w:val="26"/>
              </w:rPr>
            </w:pPr>
            <w:r w:rsidRPr="00C001FC">
              <w:rPr>
                <w:sz w:val="26"/>
                <w:szCs w:val="26"/>
              </w:rPr>
              <w:t>- Về vui chơi, giải trí, lao động, sản xuất: kiểm tra hồ sơ, chứng từ quyết toán kinh phí phục vụ hoạt động vui chơi, giải trí, chứng từ thu từ hoạt động lao động, sản xuất, kết hợp với việc kiểm tra cơ sở vật chất phục vụ hoạt động vui chơi, giải trí, lao động, sản xuất và xác minh trực tiếp một số đối tượng về chế độ này.</w:t>
            </w:r>
          </w:p>
          <w:p w:rsidR="000B4962" w:rsidRPr="00C001FC" w:rsidRDefault="000B4962" w:rsidP="006E0B85">
            <w:pPr>
              <w:spacing w:before="120"/>
              <w:jc w:val="both"/>
              <w:rPr>
                <w:sz w:val="26"/>
                <w:szCs w:val="26"/>
              </w:rPr>
            </w:pPr>
            <w:r w:rsidRPr="00C001FC">
              <w:rPr>
                <w:sz w:val="26"/>
                <w:szCs w:val="26"/>
              </w:rPr>
              <w:t>- Việc kết nối mạng lưới bảo vệ trẻ em: kiểm tra hồ sơ đối tượng đã ra khỏi cơ sở và xác minh bằng phương pháp phỏng vấn đối tượng, thân nhân đối tượng.</w:t>
            </w:r>
          </w:p>
          <w:p w:rsidR="000B4962" w:rsidRPr="00C001FC" w:rsidRDefault="000B4962" w:rsidP="000B4962">
            <w:pPr>
              <w:spacing w:before="120" w:after="120"/>
              <w:jc w:val="both"/>
              <w:rPr>
                <w:sz w:val="26"/>
                <w:szCs w:val="26"/>
                <w:lang w:val="vi-VN"/>
              </w:rPr>
            </w:pPr>
          </w:p>
        </w:tc>
        <w:tc>
          <w:tcPr>
            <w:tcW w:w="3260" w:type="dxa"/>
            <w:tcBorders>
              <w:bottom w:val="single" w:sz="4" w:space="0" w:color="auto"/>
            </w:tcBorders>
            <w:vAlign w:val="center"/>
          </w:tcPr>
          <w:p w:rsidR="000B4962" w:rsidRPr="00C001FC" w:rsidRDefault="000B4962" w:rsidP="00463BD8">
            <w:pPr>
              <w:pStyle w:val="Normal1"/>
              <w:spacing w:before="120" w:after="0"/>
              <w:jc w:val="both"/>
              <w:rPr>
                <w:rFonts w:ascii="Times New Roman" w:hAnsi="Times New Roman" w:cs="Times New Roman"/>
                <w:bCs/>
                <w:sz w:val="26"/>
                <w:szCs w:val="26"/>
                <w:shd w:val="clear" w:color="auto" w:fill="FFFFFF"/>
                <w:lang w:val="vi-VN"/>
              </w:rPr>
            </w:pPr>
            <w:r w:rsidRPr="00C001FC">
              <w:rPr>
                <w:rFonts w:ascii="Times New Roman" w:hAnsi="Times New Roman" w:cs="Times New Roman"/>
                <w:bCs/>
                <w:sz w:val="26"/>
                <w:szCs w:val="26"/>
                <w:shd w:val="clear" w:color="auto" w:fill="FFFFFF"/>
                <w:lang w:val="vi-VN"/>
              </w:rPr>
              <w:lastRenderedPageBreak/>
              <w:t>- Nghị định số 103/2017/NĐ-CP ngày 12/9/2017.</w:t>
            </w:r>
          </w:p>
          <w:p w:rsidR="000B4962" w:rsidRPr="00C001FC" w:rsidRDefault="000B4962" w:rsidP="00463BD8">
            <w:pPr>
              <w:pStyle w:val="Normal1"/>
              <w:spacing w:before="120" w:after="0"/>
              <w:jc w:val="both"/>
              <w:rPr>
                <w:rFonts w:ascii="Times New Roman" w:hAnsi="Times New Roman" w:cs="Times New Roman"/>
                <w:bCs/>
                <w:sz w:val="26"/>
                <w:szCs w:val="26"/>
                <w:shd w:val="clear" w:color="auto" w:fill="FFFFFF"/>
                <w:lang w:val="vi-VN"/>
              </w:rPr>
            </w:pPr>
            <w:r w:rsidRPr="00C001FC">
              <w:rPr>
                <w:rFonts w:ascii="Times New Roman" w:hAnsi="Times New Roman" w:cs="Times New Roman"/>
                <w:bCs/>
                <w:sz w:val="26"/>
                <w:szCs w:val="26"/>
                <w:shd w:val="clear" w:color="auto" w:fill="FFFFFF"/>
                <w:lang w:val="vi-VN"/>
              </w:rPr>
              <w:lastRenderedPageBreak/>
              <w:t>- Thông tư số 33/2017/TT-BLĐTBXH ngày 29/12/2017.</w:t>
            </w:r>
          </w:p>
          <w:p w:rsidR="000B4962" w:rsidRPr="00C001FC" w:rsidRDefault="000B4962" w:rsidP="000B4962">
            <w:pPr>
              <w:spacing w:before="120"/>
              <w:ind w:firstLine="567"/>
              <w:jc w:val="both"/>
              <w:rPr>
                <w:spacing w:val="-2"/>
                <w:sz w:val="26"/>
                <w:szCs w:val="26"/>
                <w:lang w:val="vi-VN"/>
              </w:rPr>
            </w:pPr>
          </w:p>
        </w:tc>
      </w:tr>
      <w:tr w:rsidR="000B4962" w:rsidRPr="00525817" w:rsidTr="0093230C">
        <w:trPr>
          <w:trHeight w:val="555"/>
        </w:trPr>
        <w:tc>
          <w:tcPr>
            <w:tcW w:w="2093" w:type="dxa"/>
            <w:tcBorders>
              <w:bottom w:val="single" w:sz="4" w:space="0" w:color="auto"/>
            </w:tcBorders>
            <w:shd w:val="clear" w:color="auto" w:fill="auto"/>
            <w:vAlign w:val="center"/>
          </w:tcPr>
          <w:p w:rsidR="000B4962" w:rsidRPr="00C001FC" w:rsidRDefault="000B4962" w:rsidP="0093230C">
            <w:pPr>
              <w:spacing w:before="120"/>
              <w:jc w:val="both"/>
              <w:rPr>
                <w:b/>
                <w:i/>
                <w:sz w:val="26"/>
                <w:szCs w:val="26"/>
              </w:rPr>
            </w:pPr>
            <w:r w:rsidRPr="00C001FC">
              <w:rPr>
                <w:b/>
                <w:i/>
                <w:sz w:val="26"/>
                <w:szCs w:val="26"/>
              </w:rPr>
              <w:lastRenderedPageBreak/>
              <w:t>Về tài chính của cơ sở</w:t>
            </w:r>
          </w:p>
          <w:p w:rsidR="000B4962" w:rsidRPr="00C001FC" w:rsidRDefault="000B4962" w:rsidP="000B4962">
            <w:pPr>
              <w:spacing w:before="120" w:after="120"/>
              <w:jc w:val="both"/>
              <w:rPr>
                <w:b/>
                <w:i/>
                <w:sz w:val="26"/>
                <w:szCs w:val="26"/>
              </w:rPr>
            </w:pPr>
          </w:p>
        </w:tc>
        <w:tc>
          <w:tcPr>
            <w:tcW w:w="4678" w:type="dxa"/>
            <w:tcBorders>
              <w:bottom w:val="single" w:sz="4" w:space="0" w:color="auto"/>
            </w:tcBorders>
            <w:vAlign w:val="center"/>
          </w:tcPr>
          <w:p w:rsidR="000B4962" w:rsidRPr="00C001FC" w:rsidRDefault="000B4962" w:rsidP="0093230C">
            <w:pPr>
              <w:spacing w:before="120"/>
              <w:jc w:val="both"/>
              <w:rPr>
                <w:sz w:val="26"/>
                <w:szCs w:val="26"/>
              </w:rPr>
            </w:pPr>
            <w:r w:rsidRPr="00C001FC">
              <w:rPr>
                <w:sz w:val="26"/>
                <w:szCs w:val="26"/>
              </w:rPr>
              <w:t>- Chưa xây dựng quy chế về tiếp nhận, sử dụng nguồn kinh phí tài trợ; sử dụng nguồn tài trợ không đúng nội dung chi theo quy định.</w:t>
            </w:r>
          </w:p>
          <w:p w:rsidR="000B4962" w:rsidRPr="00C001FC" w:rsidRDefault="000B4962" w:rsidP="0093230C">
            <w:pPr>
              <w:spacing w:before="120"/>
              <w:jc w:val="both"/>
              <w:rPr>
                <w:spacing w:val="-4"/>
                <w:sz w:val="26"/>
                <w:szCs w:val="26"/>
              </w:rPr>
            </w:pPr>
            <w:r w:rsidRPr="00C001FC">
              <w:rPr>
                <w:spacing w:val="-4"/>
                <w:sz w:val="26"/>
                <w:szCs w:val="26"/>
              </w:rPr>
              <w:lastRenderedPageBreak/>
              <w:t>- Không làm thủ tục xác nhận viện trợ, hạch toán thu, chi sai nguồn kinh phí.</w:t>
            </w:r>
          </w:p>
          <w:p w:rsidR="000B4962" w:rsidRPr="00C001FC" w:rsidRDefault="000B4962" w:rsidP="0093230C">
            <w:pPr>
              <w:spacing w:before="120"/>
              <w:jc w:val="both"/>
              <w:rPr>
                <w:sz w:val="26"/>
                <w:szCs w:val="26"/>
              </w:rPr>
            </w:pPr>
            <w:r w:rsidRPr="00C001FC">
              <w:rPr>
                <w:sz w:val="26"/>
                <w:szCs w:val="26"/>
              </w:rPr>
              <w:t>- Chưa tiến hành thực hiện tự kiểm tra tài chính.</w:t>
            </w:r>
          </w:p>
          <w:p w:rsidR="000B4962" w:rsidRPr="00C001FC" w:rsidRDefault="000B4962" w:rsidP="0093230C">
            <w:pPr>
              <w:spacing w:before="120"/>
              <w:jc w:val="both"/>
              <w:rPr>
                <w:sz w:val="26"/>
                <w:szCs w:val="26"/>
              </w:rPr>
            </w:pPr>
            <w:r w:rsidRPr="00C001FC">
              <w:rPr>
                <w:sz w:val="26"/>
                <w:szCs w:val="26"/>
              </w:rPr>
              <w:t>- Chưa in sổ tài khoản chi tiết thanh toán để theo dõi.</w:t>
            </w:r>
          </w:p>
          <w:p w:rsidR="000B4962" w:rsidRPr="00C001FC" w:rsidRDefault="000B4962" w:rsidP="0093230C">
            <w:pPr>
              <w:spacing w:before="120"/>
              <w:jc w:val="both"/>
              <w:rPr>
                <w:sz w:val="26"/>
                <w:szCs w:val="26"/>
                <w:lang w:val="vi-VN"/>
              </w:rPr>
            </w:pPr>
            <w:r w:rsidRPr="00C001FC">
              <w:rPr>
                <w:sz w:val="26"/>
                <w:szCs w:val="26"/>
              </w:rPr>
              <w:t xml:space="preserve">- Chưa niêm yết công khai tài </w:t>
            </w:r>
            <w:r w:rsidRPr="00C001FC">
              <w:rPr>
                <w:sz w:val="26"/>
                <w:szCs w:val="26"/>
                <w:lang w:val="vi-VN"/>
              </w:rPr>
              <w:t>chính.</w:t>
            </w:r>
          </w:p>
          <w:p w:rsidR="0093230C" w:rsidRPr="00C001FC" w:rsidRDefault="000B4962" w:rsidP="0093230C">
            <w:pPr>
              <w:spacing w:before="120"/>
              <w:jc w:val="both"/>
              <w:rPr>
                <w:sz w:val="26"/>
                <w:szCs w:val="26"/>
                <w:lang w:val="vi-VN"/>
              </w:rPr>
            </w:pPr>
            <w:r w:rsidRPr="00C001FC">
              <w:rPr>
                <w:sz w:val="26"/>
                <w:szCs w:val="26"/>
              </w:rPr>
              <w:t>- Vẫn chấm và thanh toán bữa ăn khi đối tượng không ở cơ sở (đối tượng về thăm gia đình, đối tượng đi chữa bệnh,….).</w:t>
            </w:r>
          </w:p>
        </w:tc>
        <w:tc>
          <w:tcPr>
            <w:tcW w:w="4536" w:type="dxa"/>
            <w:tcBorders>
              <w:bottom w:val="single" w:sz="4" w:space="0" w:color="auto"/>
            </w:tcBorders>
            <w:vAlign w:val="center"/>
          </w:tcPr>
          <w:p w:rsidR="000B4962" w:rsidRPr="00C001FC" w:rsidRDefault="000B4962" w:rsidP="0093230C">
            <w:pPr>
              <w:spacing w:before="120"/>
              <w:jc w:val="both"/>
              <w:rPr>
                <w:sz w:val="26"/>
                <w:szCs w:val="26"/>
              </w:rPr>
            </w:pPr>
            <w:r w:rsidRPr="00C001FC">
              <w:rPr>
                <w:sz w:val="26"/>
                <w:szCs w:val="26"/>
                <w:lang w:val="vi-VN"/>
              </w:rPr>
              <w:lastRenderedPageBreak/>
              <w:t>K</w:t>
            </w:r>
            <w:r w:rsidRPr="00C001FC">
              <w:rPr>
                <w:sz w:val="26"/>
                <w:szCs w:val="26"/>
              </w:rPr>
              <w:t>iểm tra hồ sơ, tài liệu và xác minh thực tế:</w:t>
            </w:r>
          </w:p>
          <w:p w:rsidR="000B4962" w:rsidRPr="00C001FC" w:rsidRDefault="000B4962" w:rsidP="0093230C">
            <w:pPr>
              <w:spacing w:before="120"/>
              <w:jc w:val="both"/>
              <w:rPr>
                <w:sz w:val="26"/>
                <w:szCs w:val="26"/>
              </w:rPr>
            </w:pPr>
            <w:r w:rsidRPr="00C001FC">
              <w:rPr>
                <w:sz w:val="26"/>
                <w:szCs w:val="26"/>
              </w:rPr>
              <w:lastRenderedPageBreak/>
              <w:t>- Quy chế về tiếp nhận, sử dụng nguồn kinh phí tài trợ.</w:t>
            </w:r>
          </w:p>
          <w:p w:rsidR="000B4962" w:rsidRPr="00C001FC" w:rsidRDefault="000B4962" w:rsidP="0093230C">
            <w:pPr>
              <w:spacing w:before="120"/>
              <w:jc w:val="both"/>
              <w:rPr>
                <w:sz w:val="26"/>
                <w:szCs w:val="26"/>
              </w:rPr>
            </w:pPr>
            <w:r w:rsidRPr="00C001FC">
              <w:rPr>
                <w:sz w:val="26"/>
                <w:szCs w:val="26"/>
              </w:rPr>
              <w:t>- Chứng từ, tài liệu về hoạt động tiếp nhận, sử dụng nguồn kinh phí tài trợ.</w:t>
            </w:r>
          </w:p>
          <w:p w:rsidR="000B4962" w:rsidRPr="00C001FC" w:rsidRDefault="000B4962" w:rsidP="0093230C">
            <w:pPr>
              <w:spacing w:before="120"/>
              <w:jc w:val="both"/>
              <w:rPr>
                <w:sz w:val="26"/>
                <w:szCs w:val="26"/>
              </w:rPr>
            </w:pPr>
            <w:r w:rsidRPr="00C001FC">
              <w:rPr>
                <w:sz w:val="26"/>
                <w:szCs w:val="26"/>
              </w:rPr>
              <w:t>- Sổ thu, chi, tài khoản nguồn kinh phí và tài khoản chi hoạt động.</w:t>
            </w:r>
          </w:p>
          <w:p w:rsidR="000B4962" w:rsidRPr="00C001FC" w:rsidRDefault="000B4962" w:rsidP="0093230C">
            <w:pPr>
              <w:spacing w:before="120"/>
              <w:jc w:val="both"/>
              <w:rPr>
                <w:sz w:val="26"/>
                <w:szCs w:val="26"/>
              </w:rPr>
            </w:pPr>
            <w:r w:rsidRPr="00C001FC">
              <w:rPr>
                <w:sz w:val="26"/>
                <w:szCs w:val="26"/>
              </w:rPr>
              <w:t>- Các văn bản, báo cáo về công tác tự kiểm tra tài chính; sổ in tài khoản chi tiết thanh toán.</w:t>
            </w:r>
          </w:p>
          <w:p w:rsidR="000B4962" w:rsidRPr="00C001FC" w:rsidRDefault="000B4962" w:rsidP="0093230C">
            <w:pPr>
              <w:spacing w:before="120"/>
              <w:jc w:val="both"/>
              <w:rPr>
                <w:sz w:val="26"/>
                <w:szCs w:val="26"/>
                <w:lang w:val="vi-VN"/>
              </w:rPr>
            </w:pPr>
            <w:r w:rsidRPr="00C001FC">
              <w:rPr>
                <w:sz w:val="26"/>
                <w:szCs w:val="26"/>
              </w:rPr>
              <w:t>- Việc niêm yết công khai tài chính; bảng chấm cơm và danh sách quản lý đối tượng vào, ra, chuyển ra tạm thời.</w:t>
            </w:r>
          </w:p>
        </w:tc>
        <w:tc>
          <w:tcPr>
            <w:tcW w:w="3260" w:type="dxa"/>
            <w:tcBorders>
              <w:bottom w:val="single" w:sz="4" w:space="0" w:color="auto"/>
            </w:tcBorders>
            <w:vAlign w:val="center"/>
          </w:tcPr>
          <w:p w:rsidR="000B4962" w:rsidRPr="00C001FC" w:rsidRDefault="000B4962" w:rsidP="0093230C">
            <w:pPr>
              <w:spacing w:before="120"/>
              <w:jc w:val="both"/>
              <w:rPr>
                <w:sz w:val="26"/>
                <w:szCs w:val="26"/>
              </w:rPr>
            </w:pPr>
            <w:r w:rsidRPr="00C001FC">
              <w:rPr>
                <w:sz w:val="26"/>
                <w:szCs w:val="26"/>
              </w:rPr>
              <w:lastRenderedPageBreak/>
              <w:t>- Luật Ngân sách nhà nước</w:t>
            </w:r>
            <w:r w:rsidRPr="00C001FC">
              <w:rPr>
                <w:sz w:val="26"/>
                <w:szCs w:val="26"/>
                <w:lang w:val="vi-VN"/>
              </w:rPr>
              <w:t xml:space="preserve"> </w:t>
            </w:r>
            <w:r w:rsidRPr="00C001FC">
              <w:rPr>
                <w:bCs/>
                <w:sz w:val="26"/>
                <w:szCs w:val="26"/>
                <w:shd w:val="clear" w:color="auto" w:fill="FFFFFF"/>
                <w:lang w:val="vi-VN"/>
              </w:rPr>
              <w:t>năm 2015</w:t>
            </w:r>
            <w:r w:rsidRPr="00C001FC">
              <w:rPr>
                <w:sz w:val="26"/>
                <w:szCs w:val="26"/>
              </w:rPr>
              <w:t>.</w:t>
            </w:r>
          </w:p>
          <w:p w:rsidR="000B4962" w:rsidRPr="00C001FC" w:rsidRDefault="000B4962" w:rsidP="0093230C">
            <w:pPr>
              <w:spacing w:before="120"/>
              <w:jc w:val="both"/>
              <w:rPr>
                <w:sz w:val="26"/>
                <w:szCs w:val="26"/>
              </w:rPr>
            </w:pPr>
            <w:r w:rsidRPr="00C001FC">
              <w:rPr>
                <w:sz w:val="26"/>
                <w:szCs w:val="26"/>
              </w:rPr>
              <w:t>- Luật Kế toán</w:t>
            </w:r>
            <w:r w:rsidRPr="00C001FC">
              <w:rPr>
                <w:sz w:val="26"/>
                <w:szCs w:val="26"/>
                <w:lang w:val="vi-VN"/>
              </w:rPr>
              <w:t xml:space="preserve"> </w:t>
            </w:r>
            <w:r w:rsidRPr="00C001FC">
              <w:rPr>
                <w:bCs/>
                <w:sz w:val="26"/>
                <w:szCs w:val="26"/>
                <w:shd w:val="clear" w:color="auto" w:fill="FFFFFF"/>
                <w:lang w:val="vi-VN"/>
              </w:rPr>
              <w:t>năm 2015</w:t>
            </w:r>
            <w:r w:rsidRPr="00C001FC">
              <w:rPr>
                <w:sz w:val="26"/>
                <w:szCs w:val="26"/>
              </w:rPr>
              <w:t>.</w:t>
            </w:r>
          </w:p>
          <w:p w:rsidR="000B4962" w:rsidRPr="00C001FC" w:rsidRDefault="000B4962" w:rsidP="0093230C">
            <w:pPr>
              <w:spacing w:before="120"/>
              <w:jc w:val="both"/>
              <w:rPr>
                <w:sz w:val="26"/>
                <w:szCs w:val="26"/>
              </w:rPr>
            </w:pPr>
            <w:r w:rsidRPr="00C001FC">
              <w:rPr>
                <w:sz w:val="26"/>
                <w:szCs w:val="26"/>
              </w:rPr>
              <w:lastRenderedPageBreak/>
              <w:t>- Quyết định số 67/2004/QĐ-BTC ngày 13/8/2004 của Bộ trưởng Bộ Tài chính về việc ban hành Quy chế tự kiểm tra tài chính, kế toán tại các cơ quan, đơn vị có sử dụng ngân sách nhà nước.</w:t>
            </w:r>
          </w:p>
          <w:p w:rsidR="000B4962" w:rsidRPr="00C001FC" w:rsidRDefault="000B4962" w:rsidP="000B4962">
            <w:pPr>
              <w:spacing w:before="120"/>
              <w:ind w:firstLine="567"/>
              <w:jc w:val="both"/>
              <w:rPr>
                <w:spacing w:val="-2"/>
                <w:sz w:val="26"/>
                <w:szCs w:val="26"/>
                <w:lang w:val="vi-VN"/>
              </w:rPr>
            </w:pPr>
          </w:p>
        </w:tc>
      </w:tr>
      <w:tr w:rsidR="000B4962" w:rsidRPr="00525817" w:rsidTr="00536CDB">
        <w:trPr>
          <w:trHeight w:val="547"/>
        </w:trPr>
        <w:tc>
          <w:tcPr>
            <w:tcW w:w="14567" w:type="dxa"/>
            <w:gridSpan w:val="4"/>
            <w:shd w:val="clear" w:color="auto" w:fill="C00000"/>
            <w:vAlign w:val="center"/>
          </w:tcPr>
          <w:p w:rsidR="000B4962" w:rsidRPr="00C001FC" w:rsidRDefault="000B4962" w:rsidP="000B4962">
            <w:pPr>
              <w:spacing w:before="120"/>
              <w:ind w:firstLine="567"/>
              <w:jc w:val="center"/>
              <w:rPr>
                <w:b/>
                <w:spacing w:val="-2"/>
                <w:sz w:val="26"/>
                <w:szCs w:val="26"/>
                <w:lang w:val="vi-VN"/>
              </w:rPr>
            </w:pPr>
            <w:r w:rsidRPr="00C001FC">
              <w:rPr>
                <w:b/>
                <w:spacing w:val="-2"/>
                <w:sz w:val="26"/>
                <w:szCs w:val="26"/>
                <w:lang w:val="vi-VN"/>
              </w:rPr>
              <w:lastRenderedPageBreak/>
              <w:t>ĐỐI VỚI CƠ SỞ SẢN XUẤT, KINH DOANH</w:t>
            </w:r>
          </w:p>
        </w:tc>
      </w:tr>
      <w:tr w:rsidR="000B4962" w:rsidRPr="00525817" w:rsidTr="00E76439">
        <w:trPr>
          <w:trHeight w:val="1688"/>
        </w:trPr>
        <w:tc>
          <w:tcPr>
            <w:tcW w:w="2093" w:type="dxa"/>
            <w:shd w:val="clear" w:color="auto" w:fill="auto"/>
            <w:vAlign w:val="center"/>
          </w:tcPr>
          <w:p w:rsidR="000B4962" w:rsidRPr="00C001FC" w:rsidRDefault="000B4962" w:rsidP="000B4962">
            <w:pPr>
              <w:spacing w:before="120" w:after="120"/>
              <w:jc w:val="both"/>
              <w:rPr>
                <w:b/>
                <w:i/>
                <w:sz w:val="26"/>
                <w:szCs w:val="26"/>
              </w:rPr>
            </w:pPr>
            <w:r w:rsidRPr="00C001FC">
              <w:rPr>
                <w:b/>
                <w:i/>
                <w:sz w:val="26"/>
                <w:szCs w:val="26"/>
              </w:rPr>
              <w:t>Về tuyển dụng, sử dụng và quản lý lao động</w:t>
            </w:r>
          </w:p>
        </w:tc>
        <w:tc>
          <w:tcPr>
            <w:tcW w:w="4678" w:type="dxa"/>
            <w:vAlign w:val="center"/>
          </w:tcPr>
          <w:p w:rsidR="000B4962" w:rsidRPr="00C001FC" w:rsidRDefault="000B4962" w:rsidP="007303D8">
            <w:pPr>
              <w:spacing w:before="120"/>
              <w:jc w:val="both"/>
              <w:rPr>
                <w:sz w:val="26"/>
                <w:szCs w:val="26"/>
              </w:rPr>
            </w:pPr>
            <w:r w:rsidRPr="00C001FC">
              <w:rPr>
                <w:sz w:val="26"/>
                <w:szCs w:val="26"/>
              </w:rPr>
              <w:t>- Tuyển dụng, sử dụng người chưa đủ 13 tuổi làm việc mà không có văn bản đồng ý của Sở LĐTBXH địa phương.</w:t>
            </w:r>
          </w:p>
          <w:p w:rsidR="000B4962" w:rsidRPr="00C001FC" w:rsidRDefault="000B4962" w:rsidP="007303D8">
            <w:pPr>
              <w:spacing w:before="120"/>
              <w:jc w:val="both"/>
              <w:rPr>
                <w:sz w:val="26"/>
                <w:szCs w:val="26"/>
              </w:rPr>
            </w:pPr>
            <w:r w:rsidRPr="00C001FC">
              <w:rPr>
                <w:sz w:val="26"/>
                <w:szCs w:val="26"/>
              </w:rPr>
              <w:t>- Chưa lập sổ theo dõi riêng đối với người chưa đủ 18 tuổi.</w:t>
            </w:r>
          </w:p>
          <w:p w:rsidR="000B4962" w:rsidRPr="00C001FC" w:rsidRDefault="000B4962" w:rsidP="007303D8">
            <w:pPr>
              <w:spacing w:before="120"/>
              <w:jc w:val="both"/>
              <w:rPr>
                <w:sz w:val="26"/>
                <w:szCs w:val="26"/>
              </w:rPr>
            </w:pPr>
            <w:r w:rsidRPr="00C001FC">
              <w:rPr>
                <w:sz w:val="26"/>
                <w:szCs w:val="26"/>
              </w:rPr>
              <w:t>- Sử dụng người chưa đủ 15 tuổi làm việc nhưng không có giấy khám sức khỏe của cơ sở khám bệnh, chữa bệnh có thẩm quyền xác nhận sức khỏe của người chưa đủ 15 tuổi phù hợp với công việc.</w:t>
            </w:r>
          </w:p>
          <w:p w:rsidR="000B4962" w:rsidRPr="00C001FC" w:rsidRDefault="000B4962" w:rsidP="007303D8">
            <w:pPr>
              <w:spacing w:before="120"/>
              <w:jc w:val="both"/>
              <w:rPr>
                <w:sz w:val="26"/>
                <w:szCs w:val="26"/>
                <w:lang w:val="vi-VN"/>
              </w:rPr>
            </w:pPr>
            <w:r w:rsidRPr="00C001FC">
              <w:rPr>
                <w:sz w:val="26"/>
                <w:szCs w:val="26"/>
              </w:rPr>
              <w:t>- Sử dụng người lao động chưa đủ 18 tuổi nhưng chưa được sự đồng ý của cha, mẹ, người giám hộ của người đó.</w:t>
            </w:r>
          </w:p>
        </w:tc>
        <w:tc>
          <w:tcPr>
            <w:tcW w:w="4536" w:type="dxa"/>
            <w:vAlign w:val="center"/>
          </w:tcPr>
          <w:p w:rsidR="000B4962" w:rsidRPr="00C001FC" w:rsidRDefault="000B4962" w:rsidP="000B4962">
            <w:pPr>
              <w:spacing w:before="120" w:after="120"/>
              <w:jc w:val="both"/>
              <w:rPr>
                <w:sz w:val="26"/>
                <w:szCs w:val="26"/>
                <w:lang w:val="vi-VN"/>
              </w:rPr>
            </w:pPr>
            <w:r w:rsidRPr="00C001FC">
              <w:rPr>
                <w:sz w:val="26"/>
                <w:szCs w:val="26"/>
              </w:rPr>
              <w:t>Yêu cầu người sử dụng lao động cung cấp văn bản đồng ý của Sở LĐTBXH khi sử dụng người chưa đủ 13 tuổi làm việc; sổ theo dõi riêng đối với người chưa đủ 18 tuổi; giấy khám sức khỏe của cơ sở khám bệnh, chữa bệnh có thẩm quyền xác nhận sức khỏe của người chưa đủ 15 tuổi phù hợp với công việc; văn bản đồng ý của cha, mẹ hoặc người giám hộ khi sử dụng người lao động chưa đủ 18 tuổi</w:t>
            </w:r>
          </w:p>
        </w:tc>
        <w:tc>
          <w:tcPr>
            <w:tcW w:w="3260" w:type="dxa"/>
            <w:vAlign w:val="center"/>
          </w:tcPr>
          <w:p w:rsidR="000B4962" w:rsidRPr="00C001FC" w:rsidRDefault="000B4962" w:rsidP="007303D8">
            <w:pPr>
              <w:spacing w:before="120"/>
              <w:jc w:val="both"/>
              <w:rPr>
                <w:sz w:val="26"/>
                <w:szCs w:val="26"/>
              </w:rPr>
            </w:pPr>
            <w:r w:rsidRPr="00C001FC">
              <w:rPr>
                <w:sz w:val="26"/>
                <w:szCs w:val="26"/>
              </w:rPr>
              <w:t>- Điều 144, Điều 145 Bộ luật Lao động năm 2019.</w:t>
            </w:r>
          </w:p>
          <w:p w:rsidR="000B4962" w:rsidRPr="00C001FC" w:rsidRDefault="000B4962" w:rsidP="007303D8">
            <w:pPr>
              <w:spacing w:before="120"/>
              <w:jc w:val="both"/>
              <w:rPr>
                <w:spacing w:val="-2"/>
                <w:sz w:val="26"/>
                <w:szCs w:val="26"/>
                <w:lang w:val="vi-VN"/>
              </w:rPr>
            </w:pPr>
            <w:r w:rsidRPr="00C001FC">
              <w:rPr>
                <w:sz w:val="26"/>
                <w:szCs w:val="26"/>
              </w:rPr>
              <w:t>- Điều 5 Thông tư số 09/2020/TT-BLĐTBXH ngày 12/11/2020 của Bộ trưởng Bộ LĐTBXH quy định chi tiết và hướng dẫn thi hành một số điều của Bộ luật Lao động về lao động chưa thành niên</w:t>
            </w:r>
          </w:p>
        </w:tc>
      </w:tr>
      <w:tr w:rsidR="000B4962" w:rsidRPr="00525817" w:rsidTr="00C85714">
        <w:trPr>
          <w:trHeight w:val="555"/>
        </w:trPr>
        <w:tc>
          <w:tcPr>
            <w:tcW w:w="2093" w:type="dxa"/>
            <w:shd w:val="clear" w:color="auto" w:fill="auto"/>
            <w:vAlign w:val="center"/>
          </w:tcPr>
          <w:p w:rsidR="000B4962" w:rsidRPr="00C001FC" w:rsidRDefault="000B4962" w:rsidP="000B4962">
            <w:pPr>
              <w:spacing w:before="120" w:after="120"/>
              <w:jc w:val="both"/>
              <w:rPr>
                <w:b/>
                <w:i/>
                <w:sz w:val="26"/>
                <w:szCs w:val="26"/>
              </w:rPr>
            </w:pPr>
            <w:r w:rsidRPr="00C001FC">
              <w:rPr>
                <w:b/>
                <w:i/>
                <w:sz w:val="26"/>
                <w:szCs w:val="26"/>
              </w:rPr>
              <w:lastRenderedPageBreak/>
              <w:t>Về hợp đồng lao động</w:t>
            </w:r>
          </w:p>
        </w:tc>
        <w:tc>
          <w:tcPr>
            <w:tcW w:w="4678" w:type="dxa"/>
            <w:vAlign w:val="center"/>
          </w:tcPr>
          <w:p w:rsidR="000B4962" w:rsidRPr="00C001FC" w:rsidRDefault="000B4962" w:rsidP="007303D8">
            <w:pPr>
              <w:spacing w:before="120"/>
              <w:jc w:val="both"/>
              <w:rPr>
                <w:sz w:val="26"/>
                <w:szCs w:val="26"/>
              </w:rPr>
            </w:pPr>
            <w:r w:rsidRPr="00C001FC">
              <w:rPr>
                <w:sz w:val="26"/>
                <w:szCs w:val="26"/>
              </w:rPr>
              <w:t>- Không giao kết hợp đồng lao động bằng văn bản với người chưa đủ 15 tuổi và người đại diện theo pháp luật của người đó.</w:t>
            </w:r>
          </w:p>
          <w:p w:rsidR="000B4962" w:rsidRPr="00C001FC" w:rsidRDefault="000B4962" w:rsidP="007303D8">
            <w:pPr>
              <w:spacing w:before="120"/>
              <w:jc w:val="both"/>
              <w:rPr>
                <w:sz w:val="26"/>
                <w:szCs w:val="26"/>
              </w:rPr>
            </w:pPr>
            <w:r w:rsidRPr="00C001FC">
              <w:rPr>
                <w:sz w:val="26"/>
                <w:szCs w:val="26"/>
              </w:rPr>
              <w:t>- Người giao kết hợp đồng bên phía người sử dụng lao động khi giao kết hợp đồng với người chưa đủ 15 tuổi không đảm bảo một trong các điều kiện theo quy định, cụ thể: không có phiếu lý lịch tư pháp được cấp không quá 06 tháng kể từ ngày cấp đến ngày giao kết hợp đồng lao động hoặc có phiếu lý lịch tư pháp nhưng trong đó có án tích về hành vi xâm hại trẻ em; hoặc không có bản cam kết chưa từng bị truy cứu trách nhiệm hình sự, xử phạt vi phạm hành chính về hành vi xâm hại trẻ em.</w:t>
            </w:r>
          </w:p>
          <w:p w:rsidR="000B4962" w:rsidRPr="00C001FC" w:rsidRDefault="000B4962" w:rsidP="007303D8">
            <w:pPr>
              <w:spacing w:before="120"/>
              <w:jc w:val="both"/>
              <w:rPr>
                <w:sz w:val="26"/>
                <w:szCs w:val="26"/>
              </w:rPr>
            </w:pPr>
            <w:r w:rsidRPr="00C001FC">
              <w:rPr>
                <w:sz w:val="26"/>
                <w:szCs w:val="26"/>
              </w:rPr>
              <w:t>- Hợp đồng lao động với người chưa đủ 15 tuổi không đầy đủ nội dung về họ tên, ngày tháng năm sinh, giới tính, nơi cư trú, số điện thoại; chỗ ở khi người chưa đủ 15 tuổi làm việc xa gia đình; việc bảo đảm điều kiện học tập.</w:t>
            </w:r>
          </w:p>
          <w:p w:rsidR="000B4962" w:rsidRPr="00C001FC" w:rsidRDefault="000B4962" w:rsidP="007303D8">
            <w:pPr>
              <w:spacing w:before="120"/>
              <w:jc w:val="both"/>
              <w:rPr>
                <w:sz w:val="26"/>
                <w:szCs w:val="26"/>
              </w:rPr>
            </w:pPr>
            <w:r w:rsidRPr="00C001FC">
              <w:rPr>
                <w:sz w:val="26"/>
                <w:szCs w:val="26"/>
              </w:rPr>
              <w:t>- Không giao 01 bản hợp đồng cho người chưa đủ 18 tuổi.</w:t>
            </w:r>
          </w:p>
          <w:p w:rsidR="000B4962" w:rsidRPr="00C001FC" w:rsidRDefault="000B4962" w:rsidP="007303D8">
            <w:pPr>
              <w:spacing w:before="120"/>
              <w:jc w:val="both"/>
              <w:rPr>
                <w:sz w:val="26"/>
                <w:szCs w:val="26"/>
              </w:rPr>
            </w:pPr>
            <w:r w:rsidRPr="00C001FC">
              <w:rPr>
                <w:sz w:val="26"/>
                <w:szCs w:val="26"/>
              </w:rPr>
              <w:t>- Ký hợp đồng không đúng loại hoặc hợp đồng lao động chuỗi với người chưa đủ 18 tuổi.</w:t>
            </w:r>
          </w:p>
          <w:p w:rsidR="000B4962" w:rsidRPr="00C001FC" w:rsidRDefault="000B4962" w:rsidP="007303D8">
            <w:pPr>
              <w:spacing w:before="120"/>
              <w:jc w:val="both"/>
              <w:rPr>
                <w:sz w:val="26"/>
                <w:szCs w:val="26"/>
                <w:lang w:val="vi-VN"/>
              </w:rPr>
            </w:pPr>
            <w:r w:rsidRPr="00C001FC">
              <w:rPr>
                <w:sz w:val="26"/>
                <w:szCs w:val="26"/>
              </w:rPr>
              <w:t>- Nội dung hợp đồng ghi chung chung, không cụ thể chi tiết theo quy định hoặc nội dung hợp đồng không đúng quy định của pháp luật lao động.</w:t>
            </w:r>
          </w:p>
        </w:tc>
        <w:tc>
          <w:tcPr>
            <w:tcW w:w="4536" w:type="dxa"/>
            <w:vAlign w:val="center"/>
          </w:tcPr>
          <w:p w:rsidR="000B4962" w:rsidRPr="00C001FC" w:rsidRDefault="000B4962" w:rsidP="007303D8">
            <w:pPr>
              <w:spacing w:before="120"/>
              <w:jc w:val="both"/>
              <w:rPr>
                <w:spacing w:val="2"/>
                <w:sz w:val="26"/>
                <w:szCs w:val="26"/>
              </w:rPr>
            </w:pPr>
            <w:r w:rsidRPr="00C001FC">
              <w:rPr>
                <w:spacing w:val="2"/>
                <w:sz w:val="26"/>
                <w:szCs w:val="26"/>
              </w:rPr>
              <w:t>- Yêu cầu người sử dụng lao động cung cấp hợp đồng lao động, lý lịch tư pháp và bản cam kết chưa từng bị truy cứu trách nhiệm hình sự, xử phạt vi phạm hành chính về hành vi xâm hại trẻ em trong trường hợp sử dụng người chưa đủ 15 tuổi làm việc.</w:t>
            </w:r>
          </w:p>
          <w:p w:rsidR="000B4962" w:rsidRPr="00C001FC" w:rsidRDefault="000B4962" w:rsidP="007303D8">
            <w:pPr>
              <w:spacing w:before="120"/>
              <w:jc w:val="both"/>
              <w:rPr>
                <w:sz w:val="26"/>
                <w:szCs w:val="26"/>
              </w:rPr>
            </w:pPr>
            <w:r w:rsidRPr="00C001FC">
              <w:rPr>
                <w:sz w:val="26"/>
                <w:szCs w:val="26"/>
              </w:rPr>
              <w:t>- Xác minh trực tiếp người lao động xem đã nhận hợp đồng lao động hay chưa?</w:t>
            </w:r>
          </w:p>
          <w:p w:rsidR="000B4962" w:rsidRPr="00C001FC" w:rsidRDefault="000B4962" w:rsidP="000B4962">
            <w:pPr>
              <w:spacing w:before="120" w:after="120"/>
              <w:jc w:val="both"/>
              <w:rPr>
                <w:sz w:val="26"/>
                <w:szCs w:val="26"/>
                <w:lang w:val="vi-VN"/>
              </w:rPr>
            </w:pPr>
          </w:p>
        </w:tc>
        <w:tc>
          <w:tcPr>
            <w:tcW w:w="3260" w:type="dxa"/>
            <w:vAlign w:val="center"/>
          </w:tcPr>
          <w:p w:rsidR="000B4962" w:rsidRPr="00C001FC" w:rsidRDefault="000B4962" w:rsidP="007303D8">
            <w:pPr>
              <w:spacing w:before="120"/>
              <w:jc w:val="both"/>
              <w:rPr>
                <w:sz w:val="26"/>
                <w:szCs w:val="26"/>
              </w:rPr>
            </w:pPr>
            <w:r w:rsidRPr="00C001FC">
              <w:rPr>
                <w:sz w:val="26"/>
                <w:szCs w:val="26"/>
              </w:rPr>
              <w:t>- Chương XI Bộ luật Lao động năm 2019.</w:t>
            </w:r>
          </w:p>
          <w:p w:rsidR="000B4962" w:rsidRPr="00C001FC" w:rsidRDefault="000B4962" w:rsidP="007303D8">
            <w:pPr>
              <w:spacing w:before="120"/>
              <w:jc w:val="both"/>
              <w:rPr>
                <w:sz w:val="26"/>
                <w:szCs w:val="26"/>
              </w:rPr>
            </w:pPr>
            <w:r w:rsidRPr="00C001FC">
              <w:rPr>
                <w:sz w:val="26"/>
                <w:szCs w:val="26"/>
              </w:rPr>
              <w:t xml:space="preserve">- Thông tư số 09/2020/TT-BLĐTBXH ngày 12/11/2020. </w:t>
            </w:r>
          </w:p>
          <w:p w:rsidR="000B4962" w:rsidRPr="00C001FC" w:rsidRDefault="000B4962" w:rsidP="000B4962">
            <w:pPr>
              <w:spacing w:before="120"/>
              <w:ind w:firstLine="567"/>
              <w:jc w:val="both"/>
              <w:rPr>
                <w:spacing w:val="-2"/>
                <w:sz w:val="26"/>
                <w:szCs w:val="26"/>
                <w:lang w:val="vi-VN"/>
              </w:rPr>
            </w:pPr>
          </w:p>
        </w:tc>
      </w:tr>
      <w:tr w:rsidR="000B4962" w:rsidRPr="00525817" w:rsidTr="00E75149">
        <w:trPr>
          <w:trHeight w:val="1830"/>
        </w:trPr>
        <w:tc>
          <w:tcPr>
            <w:tcW w:w="2093" w:type="dxa"/>
            <w:shd w:val="clear" w:color="auto" w:fill="auto"/>
            <w:vAlign w:val="center"/>
          </w:tcPr>
          <w:p w:rsidR="000B4962" w:rsidRPr="00C001FC" w:rsidRDefault="000B4962" w:rsidP="000B4962">
            <w:pPr>
              <w:spacing w:before="120" w:after="120"/>
              <w:jc w:val="both"/>
              <w:rPr>
                <w:b/>
                <w:i/>
                <w:sz w:val="26"/>
                <w:szCs w:val="26"/>
              </w:rPr>
            </w:pPr>
            <w:r w:rsidRPr="00C001FC">
              <w:rPr>
                <w:b/>
                <w:i/>
                <w:sz w:val="26"/>
                <w:szCs w:val="26"/>
              </w:rPr>
              <w:lastRenderedPageBreak/>
              <w:t>Về thời giờ làm việc, thời giờ nghỉ ngơi</w:t>
            </w:r>
          </w:p>
        </w:tc>
        <w:tc>
          <w:tcPr>
            <w:tcW w:w="4678" w:type="dxa"/>
            <w:vAlign w:val="center"/>
          </w:tcPr>
          <w:p w:rsidR="000B4962" w:rsidRPr="00C001FC" w:rsidRDefault="000B4962" w:rsidP="007303D8">
            <w:pPr>
              <w:spacing w:before="120"/>
              <w:jc w:val="both"/>
              <w:rPr>
                <w:sz w:val="26"/>
                <w:szCs w:val="26"/>
              </w:rPr>
            </w:pPr>
            <w:r w:rsidRPr="00C001FC">
              <w:rPr>
                <w:sz w:val="26"/>
                <w:szCs w:val="26"/>
              </w:rPr>
              <w:t>- Không thực hiện quy định về thời giờ làm việc, thời giờ nghỉ ngơi đối với người chưa đủ 18 tuổi làm việc.</w:t>
            </w:r>
          </w:p>
          <w:p w:rsidR="000B4962" w:rsidRPr="00C001FC" w:rsidRDefault="000B4962" w:rsidP="007303D8">
            <w:pPr>
              <w:spacing w:before="120"/>
              <w:jc w:val="both"/>
              <w:rPr>
                <w:sz w:val="26"/>
                <w:szCs w:val="26"/>
              </w:rPr>
            </w:pPr>
            <w:r w:rsidRPr="00C001FC">
              <w:rPr>
                <w:sz w:val="26"/>
                <w:szCs w:val="26"/>
              </w:rPr>
              <w:t>- Sử dụng người chưa đủ 15 tuổi làm thêm giờ, làm việc vào ban đêm.</w:t>
            </w:r>
          </w:p>
          <w:p w:rsidR="000B4962" w:rsidRPr="00C001FC" w:rsidRDefault="000B4962" w:rsidP="007303D8">
            <w:pPr>
              <w:spacing w:before="120"/>
              <w:jc w:val="both"/>
              <w:rPr>
                <w:sz w:val="26"/>
                <w:szCs w:val="26"/>
              </w:rPr>
            </w:pPr>
            <w:r w:rsidRPr="00C001FC">
              <w:rPr>
                <w:sz w:val="26"/>
                <w:szCs w:val="26"/>
              </w:rPr>
              <w:t>- Sử dụng người từ đủ 15 tuổi đến chưa đủ 18 tuổi làm thêm giờ, làm việc vào ban đêm ngoài danh mục nghề, công việc được làm thêm giờ, làm việc vào ban đêm.</w:t>
            </w:r>
          </w:p>
          <w:p w:rsidR="000B4962" w:rsidRPr="00C001FC" w:rsidRDefault="000B4962" w:rsidP="000B4962">
            <w:pPr>
              <w:spacing w:before="120" w:after="120"/>
              <w:ind w:firstLine="102"/>
              <w:jc w:val="both"/>
              <w:rPr>
                <w:sz w:val="26"/>
                <w:szCs w:val="26"/>
                <w:lang w:val="vi-VN"/>
              </w:rPr>
            </w:pPr>
          </w:p>
        </w:tc>
        <w:tc>
          <w:tcPr>
            <w:tcW w:w="4536" w:type="dxa"/>
            <w:vAlign w:val="center"/>
          </w:tcPr>
          <w:p w:rsidR="000B4962" w:rsidRPr="00C001FC" w:rsidRDefault="000B4962" w:rsidP="007303D8">
            <w:pPr>
              <w:spacing w:before="120"/>
              <w:jc w:val="both"/>
              <w:rPr>
                <w:sz w:val="26"/>
                <w:szCs w:val="26"/>
              </w:rPr>
            </w:pPr>
            <w:r w:rsidRPr="00C001FC">
              <w:rPr>
                <w:sz w:val="26"/>
                <w:szCs w:val="26"/>
              </w:rPr>
              <w:t>- Kiểm tra bảng chấm công và đối chiếu với quy định của pháp luật lao động về thời gian nghỉ hàng tuần, thời gian làm thêm giờ hàng ngày, hàng tháng khi sử dụng người chưa đủ 18 tuổi làm việc.</w:t>
            </w:r>
          </w:p>
          <w:p w:rsidR="000B4962" w:rsidRPr="00C001FC" w:rsidRDefault="000B4962" w:rsidP="007303D8">
            <w:pPr>
              <w:spacing w:before="120"/>
              <w:jc w:val="both"/>
              <w:rPr>
                <w:sz w:val="26"/>
                <w:szCs w:val="26"/>
              </w:rPr>
            </w:pPr>
            <w:r w:rsidRPr="00C001FC">
              <w:rPr>
                <w:sz w:val="26"/>
                <w:szCs w:val="26"/>
              </w:rPr>
              <w:t>- Kiểm tra chứng từ thanh toán số ngày phép năm còn lại mà người lao động chưa nghỉ hoặc chưa nghỉ hết và xác định số ngày nghỉ phép của người chưa đủ 18 tuổi để xác định việc thực hiện nghỉ phép hàng năm cho người chưa đủ 18 tuổi.</w:t>
            </w:r>
          </w:p>
          <w:p w:rsidR="000B4962" w:rsidRPr="00C001FC" w:rsidRDefault="000B4962" w:rsidP="007303D8">
            <w:pPr>
              <w:spacing w:before="120"/>
              <w:jc w:val="both"/>
              <w:rPr>
                <w:spacing w:val="-6"/>
                <w:sz w:val="26"/>
                <w:szCs w:val="26"/>
              </w:rPr>
            </w:pPr>
            <w:r w:rsidRPr="00C001FC">
              <w:rPr>
                <w:spacing w:val="-6"/>
                <w:sz w:val="26"/>
                <w:szCs w:val="26"/>
              </w:rPr>
              <w:t>- Kiểm tra bảng thanh toán tiền lương, tiền công để xác định thời gian làm thêm giờ, làm việc vào ban đêm của người từ đủ 15 tuổi đến chưa đủ 18 tuổi.</w:t>
            </w:r>
          </w:p>
          <w:p w:rsidR="000B4962" w:rsidRPr="00C001FC" w:rsidRDefault="000B4962" w:rsidP="00E75149">
            <w:pPr>
              <w:spacing w:before="120"/>
              <w:jc w:val="both"/>
              <w:rPr>
                <w:sz w:val="26"/>
                <w:szCs w:val="26"/>
                <w:lang w:val="vi-VN"/>
              </w:rPr>
            </w:pPr>
            <w:r w:rsidRPr="00C001FC">
              <w:rPr>
                <w:sz w:val="26"/>
                <w:szCs w:val="26"/>
              </w:rPr>
              <w:t>- Xác minh trực tiếp tại nơi làm việc và người làm việc chưa đủ 18 tuổi để xác định việc thực hiện nghỉ giữa ca, thời giờ làm việc hàng ngày, làm thêm giờ, làm việc ban đêm đối với người chưa đủ 18 tuổi.</w:t>
            </w:r>
          </w:p>
        </w:tc>
        <w:tc>
          <w:tcPr>
            <w:tcW w:w="3260" w:type="dxa"/>
            <w:vAlign w:val="center"/>
          </w:tcPr>
          <w:p w:rsidR="000B4962" w:rsidRPr="00C001FC" w:rsidRDefault="000B4962" w:rsidP="007303D8">
            <w:pPr>
              <w:spacing w:before="120"/>
              <w:jc w:val="both"/>
              <w:rPr>
                <w:sz w:val="26"/>
                <w:szCs w:val="26"/>
              </w:rPr>
            </w:pPr>
            <w:r w:rsidRPr="00C001FC">
              <w:rPr>
                <w:sz w:val="26"/>
                <w:szCs w:val="26"/>
              </w:rPr>
              <w:t>- Điều 145, Điều 146 Bộ luật Lao động năm 2019.</w:t>
            </w:r>
          </w:p>
          <w:p w:rsidR="000B4962" w:rsidRPr="00C001FC" w:rsidRDefault="000B4962" w:rsidP="007303D8">
            <w:pPr>
              <w:spacing w:before="120"/>
              <w:jc w:val="both"/>
              <w:rPr>
                <w:sz w:val="26"/>
                <w:szCs w:val="26"/>
              </w:rPr>
            </w:pPr>
            <w:r w:rsidRPr="00C001FC">
              <w:rPr>
                <w:sz w:val="26"/>
                <w:szCs w:val="26"/>
              </w:rPr>
              <w:t>- Điều 3 Thông tư số 09/2020/TT-BLĐTBXH ngày 12/11/2020.</w:t>
            </w:r>
          </w:p>
          <w:p w:rsidR="000B4962" w:rsidRPr="00C001FC" w:rsidRDefault="000B4962" w:rsidP="000B4962">
            <w:pPr>
              <w:spacing w:before="120"/>
              <w:ind w:firstLine="567"/>
              <w:jc w:val="both"/>
              <w:rPr>
                <w:spacing w:val="-2"/>
                <w:sz w:val="26"/>
                <w:szCs w:val="26"/>
                <w:lang w:val="vi-VN"/>
              </w:rPr>
            </w:pPr>
          </w:p>
        </w:tc>
      </w:tr>
      <w:tr w:rsidR="000B4962" w:rsidRPr="00525817" w:rsidTr="00E0419D">
        <w:trPr>
          <w:trHeight w:val="1830"/>
        </w:trPr>
        <w:tc>
          <w:tcPr>
            <w:tcW w:w="2093" w:type="dxa"/>
            <w:shd w:val="clear" w:color="auto" w:fill="auto"/>
            <w:vAlign w:val="center"/>
          </w:tcPr>
          <w:p w:rsidR="000B4962" w:rsidRPr="00C001FC" w:rsidRDefault="000B4962" w:rsidP="007303D8">
            <w:pPr>
              <w:pStyle w:val="Heading3"/>
              <w:spacing w:before="120" w:after="0"/>
              <w:rPr>
                <w:rFonts w:ascii="Times New Roman" w:hAnsi="Times New Roman"/>
                <w:i/>
                <w:sz w:val="26"/>
                <w:szCs w:val="26"/>
              </w:rPr>
            </w:pPr>
            <w:r w:rsidRPr="00C001FC">
              <w:rPr>
                <w:rFonts w:ascii="Times New Roman" w:hAnsi="Times New Roman"/>
                <w:i/>
                <w:sz w:val="26"/>
                <w:szCs w:val="26"/>
              </w:rPr>
              <w:t xml:space="preserve">Về công việc và nơi làm việc </w:t>
            </w:r>
          </w:p>
          <w:p w:rsidR="000B4962" w:rsidRPr="00C001FC" w:rsidRDefault="000B4962" w:rsidP="000B4962">
            <w:pPr>
              <w:spacing w:before="120" w:after="120"/>
              <w:jc w:val="both"/>
              <w:rPr>
                <w:b/>
                <w:i/>
                <w:sz w:val="26"/>
                <w:szCs w:val="26"/>
                <w:lang w:val="vi-VN"/>
              </w:rPr>
            </w:pPr>
          </w:p>
        </w:tc>
        <w:tc>
          <w:tcPr>
            <w:tcW w:w="4678" w:type="dxa"/>
            <w:vAlign w:val="center"/>
          </w:tcPr>
          <w:p w:rsidR="000B4962" w:rsidRPr="00C001FC" w:rsidRDefault="000B4962" w:rsidP="007303D8">
            <w:pPr>
              <w:spacing w:before="120"/>
              <w:jc w:val="both"/>
              <w:rPr>
                <w:sz w:val="26"/>
                <w:szCs w:val="26"/>
              </w:rPr>
            </w:pPr>
            <w:r w:rsidRPr="00C001FC">
              <w:rPr>
                <w:sz w:val="26"/>
                <w:szCs w:val="26"/>
              </w:rPr>
              <w:t>- Sử dụng người chưa đủ 13 tuổi làm công việc không đúng với quy định của pháp luật lao động.</w:t>
            </w:r>
          </w:p>
          <w:p w:rsidR="000B4962" w:rsidRPr="00C001FC" w:rsidRDefault="000B4962" w:rsidP="007303D8">
            <w:pPr>
              <w:spacing w:before="120"/>
              <w:jc w:val="both"/>
              <w:rPr>
                <w:sz w:val="26"/>
                <w:szCs w:val="26"/>
              </w:rPr>
            </w:pPr>
            <w:r w:rsidRPr="00C001FC">
              <w:rPr>
                <w:sz w:val="26"/>
                <w:szCs w:val="26"/>
              </w:rPr>
              <w:t>- Sử dụng người từ đủ 13 tuổi đến chưa đủ 15 tuổi làm công việc không thuộc danh mục công việc nhẹ do Bộ LĐTBXH ban hành.</w:t>
            </w:r>
          </w:p>
          <w:p w:rsidR="000B4962" w:rsidRPr="00C001FC" w:rsidRDefault="000B4962" w:rsidP="007303D8">
            <w:pPr>
              <w:spacing w:before="120"/>
              <w:jc w:val="both"/>
              <w:rPr>
                <w:sz w:val="26"/>
                <w:szCs w:val="26"/>
              </w:rPr>
            </w:pPr>
            <w:r w:rsidRPr="00C001FC">
              <w:rPr>
                <w:sz w:val="26"/>
                <w:szCs w:val="26"/>
              </w:rPr>
              <w:lastRenderedPageBreak/>
              <w:t>- Bố trí người lao động từ đủ 15 tuổi đến chưa đủ 18 tuổi làm các công việc và nơi làm việc theo danh mục công việc và nơi làm việc cấm sử dụng lao động là người chưa thành niên do Bộ LĐTBXH ban hành.</w:t>
            </w:r>
          </w:p>
          <w:p w:rsidR="000B4962" w:rsidRPr="00C001FC" w:rsidRDefault="000B4962" w:rsidP="000B4962">
            <w:pPr>
              <w:spacing w:before="120" w:after="120"/>
              <w:ind w:firstLine="102"/>
              <w:jc w:val="both"/>
              <w:rPr>
                <w:sz w:val="26"/>
                <w:szCs w:val="26"/>
                <w:lang w:val="vi-VN"/>
              </w:rPr>
            </w:pPr>
          </w:p>
        </w:tc>
        <w:tc>
          <w:tcPr>
            <w:tcW w:w="4536" w:type="dxa"/>
            <w:vAlign w:val="center"/>
          </w:tcPr>
          <w:p w:rsidR="000B4962" w:rsidRPr="00C001FC" w:rsidRDefault="000B4962" w:rsidP="007303D8">
            <w:pPr>
              <w:spacing w:before="120"/>
              <w:jc w:val="both"/>
              <w:rPr>
                <w:sz w:val="26"/>
                <w:szCs w:val="26"/>
              </w:rPr>
            </w:pPr>
            <w:r w:rsidRPr="00C001FC">
              <w:rPr>
                <w:sz w:val="26"/>
                <w:szCs w:val="26"/>
              </w:rPr>
              <w:lastRenderedPageBreak/>
              <w:t>- Yêu cầu người sử dụng lao động cung cấp danh sách người lao động có các thông tin về ngày tháng năm sinh, sổ theo dõi người lao động chưa đủ 18 tuổi, hợp đồng lao động, hồ sơ của người lao động, bảng chấm công để kiểm tra.</w:t>
            </w:r>
          </w:p>
          <w:p w:rsidR="000B4962" w:rsidRPr="00C001FC" w:rsidRDefault="000B4962" w:rsidP="007303D8">
            <w:pPr>
              <w:spacing w:before="120"/>
              <w:jc w:val="both"/>
              <w:rPr>
                <w:sz w:val="26"/>
                <w:szCs w:val="26"/>
              </w:rPr>
            </w:pPr>
            <w:r w:rsidRPr="00C001FC">
              <w:rPr>
                <w:sz w:val="26"/>
                <w:szCs w:val="26"/>
              </w:rPr>
              <w:t xml:space="preserve">- Xác minh trực tiếp người lao động: đề nghị cung cấp giấy tờ tùy thân như giấy khai sinh, chứng minh thư nhân dân/thẻ </w:t>
            </w:r>
            <w:r w:rsidRPr="00C001FC">
              <w:rPr>
                <w:sz w:val="26"/>
                <w:szCs w:val="26"/>
              </w:rPr>
              <w:lastRenderedPageBreak/>
              <w:t>căn cước công dân; đề nghị cung cấp thông tin về công việc đã và đang làm.</w:t>
            </w:r>
          </w:p>
          <w:p w:rsidR="000B4962" w:rsidRPr="00C001FC" w:rsidRDefault="000B4962" w:rsidP="007303D8">
            <w:pPr>
              <w:spacing w:before="120"/>
              <w:jc w:val="both"/>
              <w:rPr>
                <w:sz w:val="26"/>
                <w:szCs w:val="26"/>
              </w:rPr>
            </w:pPr>
            <w:r w:rsidRPr="00C001FC">
              <w:rPr>
                <w:sz w:val="26"/>
                <w:szCs w:val="26"/>
              </w:rPr>
              <w:t>- Kiểm tra thực tế công việc và nơi làm việc đang sử dụng người chưa đủ 18 tuổi làm việc.</w:t>
            </w:r>
          </w:p>
          <w:p w:rsidR="000B4962" w:rsidRPr="00C001FC" w:rsidRDefault="007303D8" w:rsidP="007303D8">
            <w:pPr>
              <w:spacing w:before="120"/>
              <w:jc w:val="both"/>
              <w:rPr>
                <w:sz w:val="26"/>
                <w:szCs w:val="26"/>
              </w:rPr>
            </w:pPr>
            <w:r w:rsidRPr="00C001FC">
              <w:rPr>
                <w:sz w:val="26"/>
                <w:szCs w:val="26"/>
                <w:lang w:val="vi-VN"/>
              </w:rPr>
              <w:t>-</w:t>
            </w:r>
            <w:r w:rsidR="000B4962" w:rsidRPr="00C001FC">
              <w:rPr>
                <w:sz w:val="26"/>
                <w:szCs w:val="26"/>
              </w:rPr>
              <w:t xml:space="preserve"> Kiểm tra dây truyền, công nghệ sản xuất để xác định công việc cấm sử dụng lao động chưa đủ 18 tuổi thực hiện.</w:t>
            </w:r>
          </w:p>
          <w:p w:rsidR="000B4962" w:rsidRPr="00C001FC" w:rsidRDefault="000B4962" w:rsidP="007303D8">
            <w:pPr>
              <w:spacing w:before="120"/>
              <w:jc w:val="both"/>
              <w:rPr>
                <w:sz w:val="26"/>
                <w:szCs w:val="26"/>
                <w:lang w:val="vi-VN"/>
              </w:rPr>
            </w:pPr>
            <w:r w:rsidRPr="00C001FC">
              <w:rPr>
                <w:sz w:val="26"/>
                <w:szCs w:val="26"/>
              </w:rPr>
              <w:t>- Kiểm tra kết quả đo kiểm tra môi trường lao động hằng năm của cơ sở để phát hiện các yếu tố nguy hiểm, độc hại để xác định lao động làm công việc nguy hiểm, độc hại hoặc tiếp xúc các</w:t>
            </w:r>
            <w:r w:rsidRPr="00C001FC">
              <w:rPr>
                <w:sz w:val="26"/>
                <w:szCs w:val="26"/>
                <w:lang w:val="vi-VN"/>
              </w:rPr>
              <w:t xml:space="preserve"> </w:t>
            </w:r>
            <w:r w:rsidRPr="00C001FC">
              <w:rPr>
                <w:sz w:val="26"/>
                <w:szCs w:val="26"/>
              </w:rPr>
              <w:t>yếu tố nguy hiểm, độc hại.</w:t>
            </w:r>
          </w:p>
        </w:tc>
        <w:tc>
          <w:tcPr>
            <w:tcW w:w="3260" w:type="dxa"/>
            <w:vAlign w:val="center"/>
          </w:tcPr>
          <w:p w:rsidR="000B4962" w:rsidRPr="00C001FC" w:rsidRDefault="000B4962" w:rsidP="007303D8">
            <w:pPr>
              <w:spacing w:before="120"/>
              <w:jc w:val="both"/>
              <w:rPr>
                <w:sz w:val="26"/>
                <w:szCs w:val="26"/>
              </w:rPr>
            </w:pPr>
            <w:r w:rsidRPr="00C001FC">
              <w:rPr>
                <w:sz w:val="26"/>
                <w:szCs w:val="26"/>
              </w:rPr>
              <w:lastRenderedPageBreak/>
              <w:t>- Điều 147 Bộ luật Lao động năm 2019.</w:t>
            </w:r>
          </w:p>
          <w:p w:rsidR="000B4962" w:rsidRPr="00C001FC" w:rsidRDefault="000B4962" w:rsidP="007303D8">
            <w:pPr>
              <w:spacing w:before="120"/>
              <w:jc w:val="both"/>
              <w:rPr>
                <w:sz w:val="26"/>
                <w:szCs w:val="26"/>
              </w:rPr>
            </w:pPr>
            <w:r w:rsidRPr="00C001FC">
              <w:rPr>
                <w:sz w:val="26"/>
                <w:szCs w:val="26"/>
              </w:rPr>
              <w:t>- Thông tư số 09/2020/TT-BLĐTBXH ngày 12/11/2020.</w:t>
            </w:r>
          </w:p>
          <w:p w:rsidR="000B4962" w:rsidRPr="00C001FC" w:rsidRDefault="000B4962" w:rsidP="000B4962">
            <w:pPr>
              <w:spacing w:before="120"/>
              <w:ind w:firstLine="567"/>
              <w:jc w:val="both"/>
              <w:rPr>
                <w:spacing w:val="-2"/>
                <w:sz w:val="26"/>
                <w:szCs w:val="26"/>
                <w:lang w:val="vi-VN"/>
              </w:rPr>
            </w:pPr>
          </w:p>
        </w:tc>
      </w:tr>
      <w:tr w:rsidR="000B4962" w:rsidRPr="00525817" w:rsidTr="0093230C">
        <w:trPr>
          <w:trHeight w:val="2824"/>
        </w:trPr>
        <w:tc>
          <w:tcPr>
            <w:tcW w:w="2093" w:type="dxa"/>
            <w:shd w:val="clear" w:color="auto" w:fill="auto"/>
            <w:vAlign w:val="center"/>
          </w:tcPr>
          <w:p w:rsidR="000B4962" w:rsidRPr="00C001FC" w:rsidRDefault="000B4962" w:rsidP="000B4962">
            <w:pPr>
              <w:spacing w:before="120" w:after="120"/>
              <w:jc w:val="both"/>
              <w:rPr>
                <w:b/>
                <w:i/>
                <w:sz w:val="26"/>
                <w:szCs w:val="26"/>
              </w:rPr>
            </w:pPr>
            <w:r w:rsidRPr="00C001FC">
              <w:rPr>
                <w:b/>
                <w:i/>
                <w:sz w:val="26"/>
                <w:szCs w:val="26"/>
              </w:rPr>
              <w:lastRenderedPageBreak/>
              <w:t>Về đảm bảo an toàn, vệ sinh lao động</w:t>
            </w:r>
          </w:p>
        </w:tc>
        <w:tc>
          <w:tcPr>
            <w:tcW w:w="4678" w:type="dxa"/>
            <w:vAlign w:val="center"/>
          </w:tcPr>
          <w:p w:rsidR="000B4962" w:rsidRPr="00C001FC" w:rsidRDefault="000B4962" w:rsidP="007303D8">
            <w:pPr>
              <w:spacing w:before="120"/>
              <w:jc w:val="both"/>
              <w:rPr>
                <w:sz w:val="26"/>
                <w:szCs w:val="26"/>
              </w:rPr>
            </w:pPr>
            <w:r w:rsidRPr="00C001FC">
              <w:rPr>
                <w:sz w:val="26"/>
                <w:szCs w:val="26"/>
              </w:rPr>
              <w:t>- Không trang cấp hoặc trang cấp thiếu phương tiện bảo vệ cá nhân.</w:t>
            </w:r>
          </w:p>
          <w:p w:rsidR="000B4962" w:rsidRPr="00C001FC" w:rsidRDefault="000B4962" w:rsidP="007303D8">
            <w:pPr>
              <w:spacing w:before="120"/>
              <w:jc w:val="both"/>
              <w:rPr>
                <w:sz w:val="26"/>
                <w:szCs w:val="26"/>
              </w:rPr>
            </w:pPr>
            <w:r w:rsidRPr="00C001FC">
              <w:rPr>
                <w:sz w:val="26"/>
                <w:szCs w:val="26"/>
              </w:rPr>
              <w:t>- Không tổ chức đào tạo, huấn luyện về an toàn, vệ sinh lao động; không tham gia bảo hiểm tai nạn lao động cho người chưa đủ 18 tuổi.</w:t>
            </w:r>
          </w:p>
          <w:p w:rsidR="000B4962" w:rsidRPr="00C001FC" w:rsidRDefault="000B4962" w:rsidP="007303D8">
            <w:pPr>
              <w:spacing w:before="120"/>
              <w:jc w:val="both"/>
              <w:rPr>
                <w:sz w:val="26"/>
                <w:szCs w:val="26"/>
              </w:rPr>
            </w:pPr>
            <w:r w:rsidRPr="00C001FC">
              <w:rPr>
                <w:sz w:val="26"/>
                <w:szCs w:val="26"/>
              </w:rPr>
              <w:t>- Không thực hiện quan trắc môi trường lao động.</w:t>
            </w:r>
          </w:p>
          <w:p w:rsidR="000B4962" w:rsidRPr="00C001FC" w:rsidRDefault="000B4962" w:rsidP="007303D8">
            <w:pPr>
              <w:spacing w:before="120"/>
              <w:jc w:val="both"/>
              <w:rPr>
                <w:sz w:val="26"/>
                <w:szCs w:val="26"/>
              </w:rPr>
            </w:pPr>
            <w:r w:rsidRPr="00C001FC">
              <w:rPr>
                <w:sz w:val="26"/>
                <w:szCs w:val="26"/>
              </w:rPr>
              <w:t>- Không khám sức khỏe định kỳ cho người chưa đủ 18 tuổi.</w:t>
            </w:r>
          </w:p>
          <w:p w:rsidR="000B4962" w:rsidRPr="00C001FC" w:rsidRDefault="000B4962" w:rsidP="007303D8">
            <w:pPr>
              <w:spacing w:before="120"/>
              <w:jc w:val="both"/>
              <w:rPr>
                <w:sz w:val="26"/>
                <w:szCs w:val="26"/>
              </w:rPr>
            </w:pPr>
            <w:r w:rsidRPr="00C001FC">
              <w:rPr>
                <w:sz w:val="26"/>
                <w:szCs w:val="26"/>
              </w:rPr>
              <w:t>- Chưa thực hiện khai báo về tai nạn lao động khi người chưa đủ 18 tuổi bị tai nạn lao động.</w:t>
            </w:r>
          </w:p>
          <w:p w:rsidR="000B4962" w:rsidRPr="00C001FC" w:rsidRDefault="000B4962" w:rsidP="000B4962">
            <w:pPr>
              <w:spacing w:before="120" w:after="120"/>
              <w:ind w:firstLine="102"/>
              <w:jc w:val="both"/>
              <w:rPr>
                <w:sz w:val="26"/>
                <w:szCs w:val="26"/>
                <w:lang w:val="vi-VN"/>
              </w:rPr>
            </w:pPr>
          </w:p>
        </w:tc>
        <w:tc>
          <w:tcPr>
            <w:tcW w:w="4536" w:type="dxa"/>
            <w:vAlign w:val="center"/>
          </w:tcPr>
          <w:p w:rsidR="000B4962" w:rsidRPr="00C001FC" w:rsidRDefault="000B4962" w:rsidP="007303D8">
            <w:pPr>
              <w:spacing w:before="120"/>
              <w:jc w:val="both"/>
              <w:rPr>
                <w:sz w:val="26"/>
                <w:szCs w:val="26"/>
              </w:rPr>
            </w:pPr>
            <w:r w:rsidRPr="00C001FC">
              <w:rPr>
                <w:sz w:val="26"/>
                <w:szCs w:val="26"/>
              </w:rPr>
              <w:t>- Kiểm tra danh sách cấp phát phương tiện bảo vệ cá nhân.</w:t>
            </w:r>
          </w:p>
          <w:p w:rsidR="000B4962" w:rsidRPr="00C001FC" w:rsidRDefault="000B4962" w:rsidP="007303D8">
            <w:pPr>
              <w:spacing w:before="120"/>
              <w:jc w:val="both"/>
              <w:rPr>
                <w:sz w:val="26"/>
                <w:szCs w:val="26"/>
              </w:rPr>
            </w:pPr>
            <w:r w:rsidRPr="00C001FC">
              <w:rPr>
                <w:sz w:val="26"/>
                <w:szCs w:val="26"/>
              </w:rPr>
              <w:t>- Kiểm tra hồ sơ, chương trình, giáo trình tổ chức đào tạo, huấn luyện an toàn, vệ sinh lao động.</w:t>
            </w:r>
          </w:p>
          <w:p w:rsidR="000B4962" w:rsidRPr="00C001FC" w:rsidRDefault="000B4962" w:rsidP="007303D8">
            <w:pPr>
              <w:spacing w:before="120"/>
              <w:jc w:val="both"/>
              <w:rPr>
                <w:sz w:val="26"/>
                <w:szCs w:val="26"/>
              </w:rPr>
            </w:pPr>
            <w:r w:rsidRPr="00C001FC">
              <w:rPr>
                <w:sz w:val="26"/>
                <w:szCs w:val="26"/>
              </w:rPr>
              <w:t>- Kiểm tra hồ sơ quan trắc môi trường lao động.</w:t>
            </w:r>
          </w:p>
          <w:p w:rsidR="000B4962" w:rsidRPr="00C001FC" w:rsidRDefault="000B4962" w:rsidP="007303D8">
            <w:pPr>
              <w:spacing w:before="120"/>
              <w:jc w:val="both"/>
              <w:rPr>
                <w:sz w:val="26"/>
                <w:szCs w:val="26"/>
              </w:rPr>
            </w:pPr>
            <w:r w:rsidRPr="00C001FC">
              <w:rPr>
                <w:sz w:val="26"/>
                <w:szCs w:val="26"/>
              </w:rPr>
              <w:t>- Văn bản tự kiểm tra an toàn, vệ sinh lao động.</w:t>
            </w:r>
          </w:p>
          <w:p w:rsidR="000B4962" w:rsidRPr="00C001FC" w:rsidRDefault="000B4962" w:rsidP="007303D8">
            <w:pPr>
              <w:spacing w:before="120"/>
              <w:jc w:val="both"/>
              <w:rPr>
                <w:sz w:val="26"/>
                <w:szCs w:val="26"/>
              </w:rPr>
            </w:pPr>
            <w:r w:rsidRPr="00C001FC">
              <w:rPr>
                <w:sz w:val="26"/>
                <w:szCs w:val="26"/>
              </w:rPr>
              <w:t>- Văn bản đánh giá nguy cơ rủi ro về an toàn, vệ sinh lao động.</w:t>
            </w:r>
          </w:p>
          <w:p w:rsidR="000B4962" w:rsidRPr="00C001FC" w:rsidRDefault="000B4962" w:rsidP="007303D8">
            <w:pPr>
              <w:spacing w:before="120"/>
              <w:jc w:val="both"/>
              <w:rPr>
                <w:sz w:val="26"/>
                <w:szCs w:val="26"/>
              </w:rPr>
            </w:pPr>
            <w:r w:rsidRPr="00C001FC">
              <w:rPr>
                <w:sz w:val="26"/>
                <w:szCs w:val="26"/>
              </w:rPr>
              <w:t>- Kiểm tra hồ sơ khám sức khỏe định kỳ.</w:t>
            </w:r>
          </w:p>
          <w:p w:rsidR="000B4962" w:rsidRPr="00C001FC" w:rsidRDefault="000B4962" w:rsidP="007303D8">
            <w:pPr>
              <w:spacing w:before="120"/>
              <w:jc w:val="both"/>
              <w:rPr>
                <w:sz w:val="26"/>
                <w:szCs w:val="26"/>
              </w:rPr>
            </w:pPr>
            <w:r w:rsidRPr="00C001FC">
              <w:rPr>
                <w:sz w:val="26"/>
                <w:szCs w:val="26"/>
              </w:rPr>
              <w:t>- Kiểm tra Tờ khai báo tai nạn lao động.</w:t>
            </w:r>
          </w:p>
          <w:p w:rsidR="000B4962" w:rsidRPr="00C001FC" w:rsidRDefault="000B4962" w:rsidP="000B4962">
            <w:pPr>
              <w:spacing w:before="120" w:after="120"/>
              <w:jc w:val="both"/>
              <w:rPr>
                <w:sz w:val="26"/>
                <w:szCs w:val="26"/>
                <w:lang w:val="vi-VN"/>
              </w:rPr>
            </w:pPr>
          </w:p>
        </w:tc>
        <w:tc>
          <w:tcPr>
            <w:tcW w:w="3260" w:type="dxa"/>
            <w:vAlign w:val="center"/>
          </w:tcPr>
          <w:p w:rsidR="000B4962" w:rsidRPr="00C001FC" w:rsidRDefault="000B4962" w:rsidP="007303D8">
            <w:pPr>
              <w:spacing w:before="120"/>
              <w:jc w:val="both"/>
              <w:rPr>
                <w:sz w:val="26"/>
                <w:szCs w:val="26"/>
              </w:rPr>
            </w:pPr>
            <w:r w:rsidRPr="00C001FC">
              <w:rPr>
                <w:sz w:val="26"/>
                <w:szCs w:val="26"/>
              </w:rPr>
              <w:lastRenderedPageBreak/>
              <w:t>- Luật An toàn, vệ sinh lao động năm 2015.</w:t>
            </w:r>
          </w:p>
          <w:p w:rsidR="000B4962" w:rsidRPr="00C001FC" w:rsidRDefault="000B4962" w:rsidP="007303D8">
            <w:pPr>
              <w:spacing w:before="120"/>
              <w:jc w:val="both"/>
              <w:rPr>
                <w:sz w:val="26"/>
                <w:szCs w:val="26"/>
              </w:rPr>
            </w:pPr>
            <w:r w:rsidRPr="00C001FC">
              <w:rPr>
                <w:sz w:val="26"/>
                <w:szCs w:val="26"/>
              </w:rPr>
              <w:t>- Nghị định số 39/2016/NĐ-CP ngày 15/5/2015 của Chính phủ quy định chi tiết thi hành một số điều của Luật An toàn, vệ sinh lao động.</w:t>
            </w:r>
          </w:p>
          <w:p w:rsidR="000B4962" w:rsidRPr="00C001FC" w:rsidRDefault="000B4962" w:rsidP="007303D8">
            <w:pPr>
              <w:spacing w:before="120"/>
              <w:jc w:val="both"/>
              <w:rPr>
                <w:sz w:val="26"/>
                <w:szCs w:val="26"/>
              </w:rPr>
            </w:pPr>
            <w:r w:rsidRPr="00C001FC">
              <w:rPr>
                <w:sz w:val="26"/>
                <w:szCs w:val="26"/>
              </w:rPr>
              <w:t>- Nghị định số 88/2020/NĐ-CP ngày 28/7/2020 của Chính phủ quy định chi tiết và hướng dẫn thi hành một số điều của Luật An toàn, vệ sinh lao động về bảo hiểm an toàn lao động, bệnh nghề nghiệp bắt buộc.</w:t>
            </w:r>
          </w:p>
          <w:p w:rsidR="000B4962" w:rsidRPr="00C001FC" w:rsidRDefault="000B4962" w:rsidP="007303D8">
            <w:pPr>
              <w:spacing w:before="120"/>
              <w:jc w:val="both"/>
              <w:rPr>
                <w:sz w:val="26"/>
                <w:szCs w:val="26"/>
              </w:rPr>
            </w:pPr>
            <w:r w:rsidRPr="00C001FC">
              <w:rPr>
                <w:sz w:val="26"/>
                <w:szCs w:val="26"/>
              </w:rPr>
              <w:lastRenderedPageBreak/>
              <w:t>- Thông tư số 07/2016/TT-BLĐTBXH ngày 15/5/2016 của Bộ trưởng Bộ LĐTBXH quy định một số nội dung tổ chức thực hiện công tác an toàn, vệ sinh lao động đối với cơ sở sản xuất, kinh doanh.</w:t>
            </w:r>
          </w:p>
          <w:p w:rsidR="000B4962" w:rsidRPr="00C001FC" w:rsidRDefault="000B4962" w:rsidP="007303D8">
            <w:pPr>
              <w:spacing w:before="120"/>
              <w:jc w:val="both"/>
              <w:rPr>
                <w:sz w:val="26"/>
                <w:szCs w:val="26"/>
                <w:lang w:val="vi-VN"/>
              </w:rPr>
            </w:pPr>
            <w:r w:rsidRPr="00C001FC">
              <w:rPr>
                <w:sz w:val="26"/>
                <w:szCs w:val="26"/>
              </w:rPr>
              <w:t>- Thông tư số 19/2016/TT-BYT ngày 30/6/2016 của Bộ Y tế hướng dẫn quản lý vệ sinh lao động và sức khỏe người lao động.</w:t>
            </w:r>
          </w:p>
        </w:tc>
      </w:tr>
    </w:tbl>
    <w:p w:rsidR="002453F6" w:rsidRDefault="002453F6"/>
    <w:p w:rsidR="00D8538E" w:rsidRDefault="00D8538E"/>
    <w:p w:rsidR="00D8538E" w:rsidRDefault="00D8538E"/>
    <w:p w:rsidR="003E6C65" w:rsidRDefault="003E6C65"/>
    <w:p w:rsidR="006F234A" w:rsidRPr="00525817" w:rsidRDefault="006F234A" w:rsidP="006F234A">
      <w:pPr>
        <w:rPr>
          <w:b/>
          <w:spacing w:val="-12"/>
          <w:sz w:val="26"/>
          <w:szCs w:val="26"/>
          <w:lang w:val="vi-VN"/>
        </w:rPr>
      </w:pPr>
    </w:p>
    <w:sectPr w:rsidR="006F234A" w:rsidRPr="00525817" w:rsidSect="004334E9">
      <w:headerReference w:type="default" r:id="rId8"/>
      <w:footerReference w:type="even" r:id="rId9"/>
      <w:headerReference w:type="first" r:id="rId10"/>
      <w:pgSz w:w="16840" w:h="11907" w:orient="landscape" w:code="9"/>
      <w:pgMar w:top="1077" w:right="964" w:bottom="1021" w:left="1134" w:header="0" w:footer="0" w:gutter="0"/>
      <w:cols w:space="720"/>
      <w:vAlign w:val="center"/>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70A2" w:rsidRDefault="00B470A2">
      <w:r>
        <w:separator/>
      </w:r>
    </w:p>
  </w:endnote>
  <w:endnote w:type="continuationSeparator" w:id="0">
    <w:p w:rsidR="00B470A2" w:rsidRDefault="00B47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076A" w:rsidRDefault="00CB076A" w:rsidP="00E9476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B076A" w:rsidRDefault="00CB076A" w:rsidP="00E94768">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70A2" w:rsidRDefault="00B470A2">
      <w:r>
        <w:separator/>
      </w:r>
    </w:p>
  </w:footnote>
  <w:footnote w:type="continuationSeparator" w:id="0">
    <w:p w:rsidR="00B470A2" w:rsidRDefault="00B470A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34148257"/>
      <w:docPartObj>
        <w:docPartGallery w:val="Page Numbers (Top of Page)"/>
        <w:docPartUnique/>
      </w:docPartObj>
    </w:sdtPr>
    <w:sdtEndPr>
      <w:rPr>
        <w:noProof/>
      </w:rPr>
    </w:sdtEndPr>
    <w:sdtContent>
      <w:p w:rsidR="00C66438" w:rsidRDefault="00C66438">
        <w:pPr>
          <w:pStyle w:val="Header"/>
          <w:jc w:val="center"/>
        </w:pPr>
        <w:r>
          <w:fldChar w:fldCharType="begin"/>
        </w:r>
        <w:r>
          <w:instrText xml:space="preserve"> PAGE   \* MERGEFORMAT </w:instrText>
        </w:r>
        <w:r>
          <w:fldChar w:fldCharType="separate"/>
        </w:r>
        <w:r w:rsidR="00FA208C">
          <w:rPr>
            <w:noProof/>
          </w:rPr>
          <w:t>13</w:t>
        </w:r>
        <w:r>
          <w:rPr>
            <w:noProof/>
          </w:rPr>
          <w:fldChar w:fldCharType="end"/>
        </w:r>
      </w:p>
    </w:sdtContent>
  </w:sdt>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79258445"/>
      <w:docPartObj>
        <w:docPartGallery w:val="Page Numbers (Top of Page)"/>
        <w:docPartUnique/>
      </w:docPartObj>
    </w:sdtPr>
    <w:sdtEndPr>
      <w:rPr>
        <w:noProof/>
        <w:color w:val="FFFFFF" w:themeColor="background1"/>
      </w:rPr>
    </w:sdtEndPr>
    <w:sdtContent>
      <w:p w:rsidR="00E87534" w:rsidRPr="00C66438" w:rsidRDefault="00E87534">
        <w:pPr>
          <w:pStyle w:val="Header"/>
          <w:jc w:val="center"/>
          <w:rPr>
            <w:color w:val="FFFFFF" w:themeColor="background1"/>
          </w:rPr>
        </w:pPr>
        <w:r w:rsidRPr="00C66438">
          <w:rPr>
            <w:color w:val="FFFFFF" w:themeColor="background1"/>
          </w:rPr>
          <w:fldChar w:fldCharType="begin"/>
        </w:r>
        <w:r w:rsidRPr="00C66438">
          <w:rPr>
            <w:color w:val="FFFFFF" w:themeColor="background1"/>
          </w:rPr>
          <w:instrText xml:space="preserve"> PAGE   \* MERGEFORMAT </w:instrText>
        </w:r>
        <w:r w:rsidRPr="00C66438">
          <w:rPr>
            <w:color w:val="FFFFFF" w:themeColor="background1"/>
          </w:rPr>
          <w:fldChar w:fldCharType="separate"/>
        </w:r>
        <w:r w:rsidR="00FA208C">
          <w:rPr>
            <w:noProof/>
            <w:color w:val="FFFFFF" w:themeColor="background1"/>
          </w:rPr>
          <w:t>1</w:t>
        </w:r>
        <w:r w:rsidRPr="00C66438">
          <w:rPr>
            <w:noProof/>
            <w:color w:val="FFFFFF" w:themeColor="background1"/>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1A4A0D"/>
    <w:multiLevelType w:val="hybridMultilevel"/>
    <w:tmpl w:val="91CE1C60"/>
    <w:lvl w:ilvl="0" w:tplc="9C2A6574">
      <w:start w:val="3"/>
      <w:numFmt w:val="bullet"/>
      <w:lvlText w:val="-"/>
      <w:lvlJc w:val="left"/>
      <w:pPr>
        <w:ind w:left="360" w:hanging="360"/>
      </w:pPr>
      <w:rPr>
        <w:rFonts w:ascii="Arial" w:eastAsia="Times New Roman" w:hAnsi="Arial" w:hint="default"/>
      </w:rPr>
    </w:lvl>
    <w:lvl w:ilvl="1" w:tplc="1E96A8B6">
      <w:numFmt w:val="bullet"/>
      <w:lvlText w:val=""/>
      <w:lvlJc w:val="left"/>
      <w:pPr>
        <w:ind w:left="1800" w:hanging="360"/>
      </w:pPr>
      <w:rPr>
        <w:rFonts w:ascii="Symbol" w:eastAsia="Times New Roman"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EAD0C35"/>
    <w:multiLevelType w:val="hybridMultilevel"/>
    <w:tmpl w:val="77185F6C"/>
    <w:lvl w:ilvl="0" w:tplc="030AEAAC">
      <w:start w:val="1"/>
      <w:numFmt w:val="upperRoman"/>
      <w:lvlText w:val="%1."/>
      <w:lvlJc w:val="left"/>
      <w:pPr>
        <w:ind w:left="1256" w:hanging="720"/>
      </w:pPr>
    </w:lvl>
    <w:lvl w:ilvl="1" w:tplc="1F80D8CA">
      <w:start w:val="1"/>
      <w:numFmt w:val="decimal"/>
      <w:pStyle w:val="TVTitle"/>
      <w:lvlText w:val="%2."/>
      <w:lvlJc w:val="left"/>
      <w:pPr>
        <w:ind w:left="1494" w:hanging="360"/>
      </w:pPr>
    </w:lvl>
    <w:lvl w:ilvl="2" w:tplc="0409001B">
      <w:start w:val="1"/>
      <w:numFmt w:val="lowerRoman"/>
      <w:lvlText w:val="%3."/>
      <w:lvlJc w:val="right"/>
      <w:pPr>
        <w:ind w:left="2336" w:hanging="180"/>
      </w:pPr>
    </w:lvl>
    <w:lvl w:ilvl="3" w:tplc="0409000F">
      <w:start w:val="1"/>
      <w:numFmt w:val="decimal"/>
      <w:lvlText w:val="%4."/>
      <w:lvlJc w:val="left"/>
      <w:pPr>
        <w:ind w:left="3056" w:hanging="360"/>
      </w:pPr>
    </w:lvl>
    <w:lvl w:ilvl="4" w:tplc="04090019">
      <w:start w:val="1"/>
      <w:numFmt w:val="lowerLetter"/>
      <w:lvlText w:val="%5."/>
      <w:lvlJc w:val="left"/>
      <w:pPr>
        <w:ind w:left="3776" w:hanging="360"/>
      </w:pPr>
    </w:lvl>
    <w:lvl w:ilvl="5" w:tplc="0409001B">
      <w:start w:val="1"/>
      <w:numFmt w:val="lowerRoman"/>
      <w:lvlText w:val="%6."/>
      <w:lvlJc w:val="right"/>
      <w:pPr>
        <w:ind w:left="4496" w:hanging="180"/>
      </w:pPr>
    </w:lvl>
    <w:lvl w:ilvl="6" w:tplc="0409000F">
      <w:start w:val="1"/>
      <w:numFmt w:val="decimal"/>
      <w:lvlText w:val="%7."/>
      <w:lvlJc w:val="left"/>
      <w:pPr>
        <w:ind w:left="5216" w:hanging="360"/>
      </w:pPr>
    </w:lvl>
    <w:lvl w:ilvl="7" w:tplc="04090019">
      <w:start w:val="1"/>
      <w:numFmt w:val="lowerLetter"/>
      <w:lvlText w:val="%8."/>
      <w:lvlJc w:val="left"/>
      <w:pPr>
        <w:ind w:left="5936" w:hanging="360"/>
      </w:pPr>
    </w:lvl>
    <w:lvl w:ilvl="8" w:tplc="0409001B">
      <w:start w:val="1"/>
      <w:numFmt w:val="lowerRoman"/>
      <w:lvlText w:val="%9."/>
      <w:lvlJc w:val="right"/>
      <w:pPr>
        <w:ind w:left="6656" w:hanging="180"/>
      </w:pPr>
    </w:lvl>
  </w:abstractNum>
  <w:abstractNum w:abstractNumId="2" w15:restartNumberingAfterBreak="0">
    <w:nsid w:val="222C2D97"/>
    <w:multiLevelType w:val="hybridMultilevel"/>
    <w:tmpl w:val="D0D296EC"/>
    <w:lvl w:ilvl="0" w:tplc="2C6443C8">
      <w:numFmt w:val="bullet"/>
      <w:lvlText w:val="-"/>
      <w:lvlJc w:val="left"/>
      <w:pPr>
        <w:ind w:left="252" w:hanging="360"/>
      </w:pPr>
      <w:rPr>
        <w:rFonts w:ascii="Times New Roman" w:eastAsia="Times New Roman"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3" w15:restartNumberingAfterBreak="0">
    <w:nsid w:val="24C3181E"/>
    <w:multiLevelType w:val="hybridMultilevel"/>
    <w:tmpl w:val="00DC3248"/>
    <w:lvl w:ilvl="0" w:tplc="9E2A1EE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5DD464C0"/>
    <w:multiLevelType w:val="hybridMultilevel"/>
    <w:tmpl w:val="A7144010"/>
    <w:lvl w:ilvl="0" w:tplc="9C2A6574">
      <w:start w:val="3"/>
      <w:numFmt w:val="bullet"/>
      <w:lvlText w:val="-"/>
      <w:lvlJc w:val="left"/>
      <w:pPr>
        <w:ind w:left="36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0E31CDE"/>
    <w:multiLevelType w:val="hybridMultilevel"/>
    <w:tmpl w:val="6236252C"/>
    <w:lvl w:ilvl="0" w:tplc="9C2A6574">
      <w:start w:val="3"/>
      <w:numFmt w:val="bullet"/>
      <w:lvlText w:val="-"/>
      <w:lvlJc w:val="left"/>
      <w:pPr>
        <w:ind w:left="36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21217FF"/>
    <w:multiLevelType w:val="hybridMultilevel"/>
    <w:tmpl w:val="42181BB6"/>
    <w:lvl w:ilvl="0" w:tplc="3FB46E3A">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8C34A64"/>
    <w:multiLevelType w:val="hybridMultilevel"/>
    <w:tmpl w:val="44BADE6E"/>
    <w:lvl w:ilvl="0" w:tplc="9C2A6574">
      <w:start w:val="3"/>
      <w:numFmt w:val="bullet"/>
      <w:lvlText w:val="-"/>
      <w:lvlJc w:val="left"/>
      <w:pPr>
        <w:ind w:left="36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3"/>
  </w:num>
  <w:num w:numId="4">
    <w:abstractNumId w:val="4"/>
  </w:num>
  <w:num w:numId="5">
    <w:abstractNumId w:val="7"/>
  </w:num>
  <w:num w:numId="6">
    <w:abstractNumId w:val="5"/>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5"/>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2D53"/>
    <w:rsid w:val="00004A17"/>
    <w:rsid w:val="0000568D"/>
    <w:rsid w:val="0001238F"/>
    <w:rsid w:val="000141E0"/>
    <w:rsid w:val="000239C7"/>
    <w:rsid w:val="00023A16"/>
    <w:rsid w:val="0003640E"/>
    <w:rsid w:val="00037600"/>
    <w:rsid w:val="00045C1A"/>
    <w:rsid w:val="00062FE9"/>
    <w:rsid w:val="00073E5F"/>
    <w:rsid w:val="00074A48"/>
    <w:rsid w:val="000775EA"/>
    <w:rsid w:val="000A06B0"/>
    <w:rsid w:val="000A19B2"/>
    <w:rsid w:val="000B04DB"/>
    <w:rsid w:val="000B1D6A"/>
    <w:rsid w:val="000B4962"/>
    <w:rsid w:val="000D690E"/>
    <w:rsid w:val="000F006A"/>
    <w:rsid w:val="00100031"/>
    <w:rsid w:val="00102D2E"/>
    <w:rsid w:val="00104223"/>
    <w:rsid w:val="001057F9"/>
    <w:rsid w:val="001137D8"/>
    <w:rsid w:val="00141B5D"/>
    <w:rsid w:val="00150907"/>
    <w:rsid w:val="00156D42"/>
    <w:rsid w:val="001657CB"/>
    <w:rsid w:val="00187BBA"/>
    <w:rsid w:val="00190E12"/>
    <w:rsid w:val="00197B9A"/>
    <w:rsid w:val="001A55E1"/>
    <w:rsid w:val="001A7A18"/>
    <w:rsid w:val="001D35ED"/>
    <w:rsid w:val="001F0B42"/>
    <w:rsid w:val="001F30F7"/>
    <w:rsid w:val="00201CF8"/>
    <w:rsid w:val="002200AE"/>
    <w:rsid w:val="002248EA"/>
    <w:rsid w:val="002453F6"/>
    <w:rsid w:val="0025109E"/>
    <w:rsid w:val="00260B3A"/>
    <w:rsid w:val="002629ED"/>
    <w:rsid w:val="00263713"/>
    <w:rsid w:val="0026647E"/>
    <w:rsid w:val="00271D9D"/>
    <w:rsid w:val="002858E2"/>
    <w:rsid w:val="002C1B2E"/>
    <w:rsid w:val="002C5C2C"/>
    <w:rsid w:val="002C603C"/>
    <w:rsid w:val="002D6960"/>
    <w:rsid w:val="002D7F31"/>
    <w:rsid w:val="002E5651"/>
    <w:rsid w:val="002F013E"/>
    <w:rsid w:val="00320BDF"/>
    <w:rsid w:val="0033230E"/>
    <w:rsid w:val="0033514B"/>
    <w:rsid w:val="0033755B"/>
    <w:rsid w:val="003412BA"/>
    <w:rsid w:val="00362520"/>
    <w:rsid w:val="00362AA8"/>
    <w:rsid w:val="00365396"/>
    <w:rsid w:val="003674BB"/>
    <w:rsid w:val="003722CA"/>
    <w:rsid w:val="00377395"/>
    <w:rsid w:val="00380D29"/>
    <w:rsid w:val="003902AA"/>
    <w:rsid w:val="003A5460"/>
    <w:rsid w:val="003B31CE"/>
    <w:rsid w:val="003B3CD7"/>
    <w:rsid w:val="003C0F82"/>
    <w:rsid w:val="003C3470"/>
    <w:rsid w:val="003D3A20"/>
    <w:rsid w:val="003D7D56"/>
    <w:rsid w:val="003E3432"/>
    <w:rsid w:val="003E6C65"/>
    <w:rsid w:val="004005D2"/>
    <w:rsid w:val="0040135C"/>
    <w:rsid w:val="004149EB"/>
    <w:rsid w:val="004167B9"/>
    <w:rsid w:val="004176B7"/>
    <w:rsid w:val="00426B7D"/>
    <w:rsid w:val="00433485"/>
    <w:rsid w:val="004334E9"/>
    <w:rsid w:val="00436B76"/>
    <w:rsid w:val="004375C3"/>
    <w:rsid w:val="004563DA"/>
    <w:rsid w:val="00456462"/>
    <w:rsid w:val="00463BD8"/>
    <w:rsid w:val="00473A6E"/>
    <w:rsid w:val="00485A3A"/>
    <w:rsid w:val="00492946"/>
    <w:rsid w:val="004A5F2C"/>
    <w:rsid w:val="004B24F7"/>
    <w:rsid w:val="004B39DB"/>
    <w:rsid w:val="004B6C4E"/>
    <w:rsid w:val="004D1EB4"/>
    <w:rsid w:val="004D4D73"/>
    <w:rsid w:val="004E41B4"/>
    <w:rsid w:val="0050540E"/>
    <w:rsid w:val="00506706"/>
    <w:rsid w:val="00525817"/>
    <w:rsid w:val="00534A61"/>
    <w:rsid w:val="00536CDB"/>
    <w:rsid w:val="005574F2"/>
    <w:rsid w:val="00565693"/>
    <w:rsid w:val="00571ADD"/>
    <w:rsid w:val="005B2833"/>
    <w:rsid w:val="005B7805"/>
    <w:rsid w:val="005C0020"/>
    <w:rsid w:val="005C0CEA"/>
    <w:rsid w:val="005C6A07"/>
    <w:rsid w:val="005D586C"/>
    <w:rsid w:val="005E38EA"/>
    <w:rsid w:val="005F000C"/>
    <w:rsid w:val="005F2DBF"/>
    <w:rsid w:val="005F4D5C"/>
    <w:rsid w:val="00604203"/>
    <w:rsid w:val="0060537D"/>
    <w:rsid w:val="00611633"/>
    <w:rsid w:val="00621FC6"/>
    <w:rsid w:val="00624C22"/>
    <w:rsid w:val="00635CBA"/>
    <w:rsid w:val="00635F43"/>
    <w:rsid w:val="006371F2"/>
    <w:rsid w:val="006568A8"/>
    <w:rsid w:val="00667502"/>
    <w:rsid w:val="00687733"/>
    <w:rsid w:val="00692A5C"/>
    <w:rsid w:val="006978AF"/>
    <w:rsid w:val="006B2865"/>
    <w:rsid w:val="006C1116"/>
    <w:rsid w:val="006C24A1"/>
    <w:rsid w:val="006E0B85"/>
    <w:rsid w:val="006F234A"/>
    <w:rsid w:val="007024D9"/>
    <w:rsid w:val="00705580"/>
    <w:rsid w:val="007062C7"/>
    <w:rsid w:val="00706ACE"/>
    <w:rsid w:val="007303D8"/>
    <w:rsid w:val="007306D8"/>
    <w:rsid w:val="007316AA"/>
    <w:rsid w:val="00734CB7"/>
    <w:rsid w:val="00737BCB"/>
    <w:rsid w:val="00764E42"/>
    <w:rsid w:val="00786CE9"/>
    <w:rsid w:val="007A2D53"/>
    <w:rsid w:val="007C58C5"/>
    <w:rsid w:val="007D2A0B"/>
    <w:rsid w:val="007E082E"/>
    <w:rsid w:val="007E0947"/>
    <w:rsid w:val="007E7EA5"/>
    <w:rsid w:val="007F6BE9"/>
    <w:rsid w:val="0082267B"/>
    <w:rsid w:val="008250E1"/>
    <w:rsid w:val="00825959"/>
    <w:rsid w:val="00826A9A"/>
    <w:rsid w:val="00841ACD"/>
    <w:rsid w:val="00846C4E"/>
    <w:rsid w:val="00847223"/>
    <w:rsid w:val="00856616"/>
    <w:rsid w:val="00861F46"/>
    <w:rsid w:val="00872304"/>
    <w:rsid w:val="008760B7"/>
    <w:rsid w:val="00882AC2"/>
    <w:rsid w:val="0088370B"/>
    <w:rsid w:val="008A1238"/>
    <w:rsid w:val="008A5283"/>
    <w:rsid w:val="008B2454"/>
    <w:rsid w:val="008B69C1"/>
    <w:rsid w:val="008D7687"/>
    <w:rsid w:val="008F0C87"/>
    <w:rsid w:val="008F7AB3"/>
    <w:rsid w:val="008F7EF9"/>
    <w:rsid w:val="009023F2"/>
    <w:rsid w:val="00903465"/>
    <w:rsid w:val="0090370F"/>
    <w:rsid w:val="00905178"/>
    <w:rsid w:val="00911DB7"/>
    <w:rsid w:val="009267DB"/>
    <w:rsid w:val="0093230C"/>
    <w:rsid w:val="00934CE1"/>
    <w:rsid w:val="0094425A"/>
    <w:rsid w:val="00947E7A"/>
    <w:rsid w:val="00974F05"/>
    <w:rsid w:val="0097554B"/>
    <w:rsid w:val="00980FFC"/>
    <w:rsid w:val="00991C9E"/>
    <w:rsid w:val="009A6CDF"/>
    <w:rsid w:val="009C0567"/>
    <w:rsid w:val="009D6D7E"/>
    <w:rsid w:val="009F7A4A"/>
    <w:rsid w:val="00A07673"/>
    <w:rsid w:val="00A40B4B"/>
    <w:rsid w:val="00A40D37"/>
    <w:rsid w:val="00A6771E"/>
    <w:rsid w:val="00AB214C"/>
    <w:rsid w:val="00AF4128"/>
    <w:rsid w:val="00AF4426"/>
    <w:rsid w:val="00B0031B"/>
    <w:rsid w:val="00B1155B"/>
    <w:rsid w:val="00B21C57"/>
    <w:rsid w:val="00B24F8A"/>
    <w:rsid w:val="00B470A2"/>
    <w:rsid w:val="00B53FBB"/>
    <w:rsid w:val="00B718F5"/>
    <w:rsid w:val="00B76CAD"/>
    <w:rsid w:val="00B8611E"/>
    <w:rsid w:val="00B87509"/>
    <w:rsid w:val="00B906F0"/>
    <w:rsid w:val="00B93C21"/>
    <w:rsid w:val="00BA71A1"/>
    <w:rsid w:val="00BC3E0E"/>
    <w:rsid w:val="00BD200D"/>
    <w:rsid w:val="00C001FC"/>
    <w:rsid w:val="00C218FE"/>
    <w:rsid w:val="00C24CBF"/>
    <w:rsid w:val="00C26D05"/>
    <w:rsid w:val="00C45422"/>
    <w:rsid w:val="00C518FD"/>
    <w:rsid w:val="00C66438"/>
    <w:rsid w:val="00C66649"/>
    <w:rsid w:val="00C7273A"/>
    <w:rsid w:val="00C74C6C"/>
    <w:rsid w:val="00C85714"/>
    <w:rsid w:val="00C913DC"/>
    <w:rsid w:val="00C9389F"/>
    <w:rsid w:val="00CB076A"/>
    <w:rsid w:val="00CD0648"/>
    <w:rsid w:val="00CE26C7"/>
    <w:rsid w:val="00CF40F5"/>
    <w:rsid w:val="00D05ACF"/>
    <w:rsid w:val="00D073F6"/>
    <w:rsid w:val="00D2618A"/>
    <w:rsid w:val="00D35852"/>
    <w:rsid w:val="00D36973"/>
    <w:rsid w:val="00D45248"/>
    <w:rsid w:val="00D551FE"/>
    <w:rsid w:val="00D56AF3"/>
    <w:rsid w:val="00D60027"/>
    <w:rsid w:val="00D83869"/>
    <w:rsid w:val="00D8538E"/>
    <w:rsid w:val="00D86BE5"/>
    <w:rsid w:val="00DA1857"/>
    <w:rsid w:val="00DA755B"/>
    <w:rsid w:val="00DB4F49"/>
    <w:rsid w:val="00DD1C70"/>
    <w:rsid w:val="00DD1E51"/>
    <w:rsid w:val="00DD72BD"/>
    <w:rsid w:val="00DE5700"/>
    <w:rsid w:val="00DF3808"/>
    <w:rsid w:val="00E0419D"/>
    <w:rsid w:val="00E11E7E"/>
    <w:rsid w:val="00E20DA6"/>
    <w:rsid w:val="00E30081"/>
    <w:rsid w:val="00E3099D"/>
    <w:rsid w:val="00E5577B"/>
    <w:rsid w:val="00E62BA7"/>
    <w:rsid w:val="00E75149"/>
    <w:rsid w:val="00E76439"/>
    <w:rsid w:val="00E77BC5"/>
    <w:rsid w:val="00E835C3"/>
    <w:rsid w:val="00E87534"/>
    <w:rsid w:val="00E94768"/>
    <w:rsid w:val="00EB12CE"/>
    <w:rsid w:val="00ED05AA"/>
    <w:rsid w:val="00ED7E68"/>
    <w:rsid w:val="00EE18DC"/>
    <w:rsid w:val="00EE6362"/>
    <w:rsid w:val="00EF4841"/>
    <w:rsid w:val="00EF51CD"/>
    <w:rsid w:val="00F03BCB"/>
    <w:rsid w:val="00F23994"/>
    <w:rsid w:val="00F27341"/>
    <w:rsid w:val="00F3237E"/>
    <w:rsid w:val="00F464DC"/>
    <w:rsid w:val="00F571D8"/>
    <w:rsid w:val="00F609E0"/>
    <w:rsid w:val="00F64CB8"/>
    <w:rsid w:val="00F93598"/>
    <w:rsid w:val="00FA208C"/>
    <w:rsid w:val="00FB0DE0"/>
    <w:rsid w:val="00FC149E"/>
    <w:rsid w:val="00FC4B5F"/>
    <w:rsid w:val="00FC6BF7"/>
    <w:rsid w:val="00FC7FA0"/>
    <w:rsid w:val="00FD78DF"/>
    <w:rsid w:val="00FE45C9"/>
    <w:rsid w:val="00FF2510"/>
    <w:rsid w:val="00FF5051"/>
    <w:rsid w:val="00FF6356"/>
    <w:rsid w:val="00FF79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E59EF73-699C-4347-9542-22F8B01E56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2D53"/>
    <w:rPr>
      <w:rFonts w:eastAsia="Times New Roman"/>
      <w:sz w:val="28"/>
      <w:szCs w:val="28"/>
    </w:rPr>
  </w:style>
  <w:style w:type="paragraph" w:styleId="Heading3">
    <w:name w:val="heading 3"/>
    <w:basedOn w:val="Normal1"/>
    <w:next w:val="Normal1"/>
    <w:link w:val="Heading3Char"/>
    <w:rsid w:val="0097554B"/>
    <w:pPr>
      <w:keepNext/>
      <w:keepLines/>
      <w:spacing w:before="280" w:after="80"/>
      <w:outlineLvl w:val="2"/>
    </w:pPr>
    <w:rPr>
      <w:rFonts w:cs="Times New Roman"/>
      <w:b/>
      <w:sz w:val="28"/>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7A2D53"/>
    <w:pPr>
      <w:tabs>
        <w:tab w:val="center" w:pos="4320"/>
        <w:tab w:val="right" w:pos="8640"/>
      </w:tabs>
    </w:pPr>
    <w:rPr>
      <w:rFonts w:eastAsia="SimSun"/>
      <w:sz w:val="24"/>
      <w:szCs w:val="24"/>
      <w:lang w:val="x-none" w:eastAsia="x-none"/>
    </w:rPr>
  </w:style>
  <w:style w:type="character" w:customStyle="1" w:styleId="FooterChar">
    <w:name w:val="Footer Char"/>
    <w:link w:val="Footer"/>
    <w:uiPriority w:val="99"/>
    <w:locked/>
    <w:rsid w:val="007A2D53"/>
    <w:rPr>
      <w:sz w:val="24"/>
      <w:szCs w:val="24"/>
      <w:lang w:val="x-none" w:eastAsia="x-none" w:bidi="ar-SA"/>
    </w:rPr>
  </w:style>
  <w:style w:type="character" w:styleId="PageNumber">
    <w:name w:val="page number"/>
    <w:rsid w:val="007A2D53"/>
    <w:rPr>
      <w:rFonts w:cs="Times New Roman"/>
    </w:rPr>
  </w:style>
  <w:style w:type="paragraph" w:styleId="NormalWeb">
    <w:name w:val="Normal (Web)"/>
    <w:basedOn w:val="Normal"/>
    <w:rsid w:val="007A2D53"/>
    <w:pPr>
      <w:spacing w:before="100" w:beforeAutospacing="1" w:after="100" w:afterAutospacing="1"/>
    </w:pPr>
    <w:rPr>
      <w:sz w:val="24"/>
      <w:szCs w:val="24"/>
    </w:rPr>
  </w:style>
  <w:style w:type="character" w:styleId="CommentReference">
    <w:name w:val="annotation reference"/>
    <w:rsid w:val="007A2D53"/>
    <w:rPr>
      <w:sz w:val="16"/>
      <w:szCs w:val="16"/>
    </w:rPr>
  </w:style>
  <w:style w:type="paragraph" w:styleId="CommentText">
    <w:name w:val="annotation text"/>
    <w:basedOn w:val="Normal"/>
    <w:link w:val="CommentTextChar"/>
    <w:rsid w:val="007A2D53"/>
    <w:rPr>
      <w:rFonts w:eastAsia="SimSun"/>
      <w:sz w:val="20"/>
      <w:szCs w:val="20"/>
    </w:rPr>
  </w:style>
  <w:style w:type="character" w:customStyle="1" w:styleId="CommentTextChar">
    <w:name w:val="Comment Text Char"/>
    <w:link w:val="CommentText"/>
    <w:rsid w:val="007A2D53"/>
    <w:rPr>
      <w:lang w:val="en-US" w:eastAsia="en-US" w:bidi="ar-SA"/>
    </w:rPr>
  </w:style>
  <w:style w:type="paragraph" w:styleId="BalloonText">
    <w:name w:val="Balloon Text"/>
    <w:basedOn w:val="Normal"/>
    <w:semiHidden/>
    <w:rsid w:val="007A2D53"/>
    <w:rPr>
      <w:rFonts w:ascii="Tahoma" w:hAnsi="Tahoma" w:cs="Tahoma"/>
      <w:sz w:val="16"/>
      <w:szCs w:val="16"/>
    </w:rPr>
  </w:style>
  <w:style w:type="paragraph" w:styleId="CommentSubject">
    <w:name w:val="annotation subject"/>
    <w:basedOn w:val="CommentText"/>
    <w:next w:val="CommentText"/>
    <w:semiHidden/>
    <w:rsid w:val="007A2D53"/>
    <w:rPr>
      <w:b/>
      <w:bCs/>
    </w:rPr>
  </w:style>
  <w:style w:type="paragraph" w:customStyle="1" w:styleId="CharCharCharCharCharCharChar">
    <w:name w:val="Char Char Char Char Char Char Char"/>
    <w:autoRedefine/>
    <w:rsid w:val="00F93598"/>
    <w:pPr>
      <w:tabs>
        <w:tab w:val="left" w:pos="1152"/>
      </w:tabs>
      <w:spacing w:before="120" w:after="120" w:line="312" w:lineRule="auto"/>
    </w:pPr>
    <w:rPr>
      <w:rFonts w:ascii="Arial" w:eastAsia="Times New Roman" w:hAnsi="Arial" w:cs="Arial"/>
      <w:sz w:val="26"/>
      <w:szCs w:val="26"/>
    </w:rPr>
  </w:style>
  <w:style w:type="paragraph" w:customStyle="1" w:styleId="DefaultParagraphFontParaCharCharCharCharChar">
    <w:name w:val="Default Paragraph Font Para Char Char Char Char Char"/>
    <w:autoRedefine/>
    <w:rsid w:val="007F6BE9"/>
    <w:pPr>
      <w:tabs>
        <w:tab w:val="left" w:pos="1152"/>
      </w:tabs>
      <w:spacing w:before="120" w:after="120" w:line="312" w:lineRule="auto"/>
    </w:pPr>
    <w:rPr>
      <w:rFonts w:ascii="Arial" w:eastAsia="Times New Roman" w:hAnsi="Arial" w:cs="Arial"/>
      <w:sz w:val="26"/>
      <w:szCs w:val="26"/>
    </w:rPr>
  </w:style>
  <w:style w:type="character" w:customStyle="1" w:styleId="apple-converted-space">
    <w:name w:val="apple-converted-space"/>
    <w:basedOn w:val="DefaultParagraphFont"/>
    <w:rsid w:val="008A1238"/>
  </w:style>
  <w:style w:type="character" w:styleId="Hyperlink">
    <w:name w:val="Hyperlink"/>
    <w:rsid w:val="008A1238"/>
    <w:rPr>
      <w:color w:val="0000FF"/>
      <w:u w:val="single"/>
    </w:rPr>
  </w:style>
  <w:style w:type="paragraph" w:customStyle="1" w:styleId="TVTitle">
    <w:name w:val="TVTitle"/>
    <w:basedOn w:val="Normal"/>
    <w:link w:val="TVTitleChar"/>
    <w:qFormat/>
    <w:rsid w:val="006F234A"/>
    <w:pPr>
      <w:numPr>
        <w:ilvl w:val="1"/>
        <w:numId w:val="8"/>
      </w:numPr>
      <w:tabs>
        <w:tab w:val="left" w:pos="993"/>
      </w:tabs>
      <w:spacing w:after="20"/>
    </w:pPr>
    <w:rPr>
      <w:rFonts w:eastAsia="SimSun"/>
      <w:sz w:val="27"/>
      <w:szCs w:val="27"/>
      <w:lang w:val="x-none"/>
    </w:rPr>
  </w:style>
  <w:style w:type="character" w:customStyle="1" w:styleId="TVTitleChar">
    <w:name w:val="TVTitle Char"/>
    <w:link w:val="TVTitle"/>
    <w:rsid w:val="006F234A"/>
    <w:rPr>
      <w:sz w:val="27"/>
      <w:szCs w:val="27"/>
      <w:lang w:val="x-none" w:eastAsia="en-US" w:bidi="ar-SA"/>
    </w:rPr>
  </w:style>
  <w:style w:type="paragraph" w:styleId="Header">
    <w:name w:val="header"/>
    <w:basedOn w:val="Normal"/>
    <w:link w:val="HeaderChar"/>
    <w:uiPriority w:val="99"/>
    <w:rsid w:val="003C3470"/>
    <w:pPr>
      <w:tabs>
        <w:tab w:val="center" w:pos="4680"/>
        <w:tab w:val="right" w:pos="9360"/>
      </w:tabs>
    </w:pPr>
  </w:style>
  <w:style w:type="character" w:customStyle="1" w:styleId="HeaderChar">
    <w:name w:val="Header Char"/>
    <w:link w:val="Header"/>
    <w:uiPriority w:val="99"/>
    <w:rsid w:val="003C3470"/>
    <w:rPr>
      <w:rFonts w:eastAsia="Times New Roman"/>
      <w:sz w:val="28"/>
      <w:szCs w:val="28"/>
    </w:rPr>
  </w:style>
  <w:style w:type="paragraph" w:customStyle="1" w:styleId="Normal1">
    <w:name w:val="Normal1"/>
    <w:rsid w:val="00621FC6"/>
    <w:pPr>
      <w:spacing w:after="200" w:line="276" w:lineRule="auto"/>
    </w:pPr>
    <w:rPr>
      <w:rFonts w:ascii="Calibri" w:eastAsia="Calibri" w:hAnsi="Calibri" w:cs="Calibri"/>
      <w:sz w:val="22"/>
      <w:szCs w:val="22"/>
    </w:rPr>
  </w:style>
  <w:style w:type="character" w:customStyle="1" w:styleId="Heading3Char">
    <w:name w:val="Heading 3 Char"/>
    <w:link w:val="Heading3"/>
    <w:rsid w:val="0097554B"/>
    <w:rPr>
      <w:rFonts w:ascii="Calibri" w:eastAsia="Calibri" w:hAnsi="Calibri"/>
      <w:b/>
      <w:sz w:val="28"/>
      <w:szCs w:val="2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EC2015-CB27-4FA6-9462-C899C2703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3332</Words>
  <Characters>18995</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THANH TRA BỘ</vt:lpstr>
    </vt:vector>
  </TitlesOfParts>
  <Company>HOME</Company>
  <LinksUpToDate>false</LinksUpToDate>
  <CharactersWithSpaces>22283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THANH TRA BỘ</dc:title>
  <dc:subject/>
  <dc:creator>User</dc:creator>
  <cp:keywords/>
  <cp:lastModifiedBy>Admin</cp:lastModifiedBy>
  <cp:revision>8</cp:revision>
  <dcterms:created xsi:type="dcterms:W3CDTF">2022-05-20T01:55:00Z</dcterms:created>
  <dcterms:modified xsi:type="dcterms:W3CDTF">2022-06-02T01:54:00Z</dcterms:modified>
</cp:coreProperties>
</file>